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22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7371"/>
        <w:gridCol w:w="3033"/>
        <w:gridCol w:w="2499"/>
        <w:gridCol w:w="2499"/>
        <w:gridCol w:w="1134"/>
        <w:gridCol w:w="1134"/>
        <w:gridCol w:w="1418"/>
        <w:gridCol w:w="2268"/>
      </w:tblGrid>
      <w:tr w:rsidR="00091DD7" w:rsidTr="00B17D53">
        <w:trPr>
          <w:trHeight w:val="1985"/>
          <w:tblHeader/>
        </w:trPr>
        <w:tc>
          <w:tcPr>
            <w:tcW w:w="1134" w:type="dxa"/>
            <w:shd w:val="clear" w:color="auto" w:fill="auto"/>
            <w:vAlign w:val="center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091DD7">
              <w:rPr>
                <w:rFonts w:ascii="ISOCPEUR" w:hAnsi="ISOCPEUR"/>
                <w:b/>
                <w:sz w:val="28"/>
              </w:rPr>
              <w:t>Позиция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091DD7">
              <w:rPr>
                <w:rFonts w:ascii="ISOCPEUR" w:hAnsi="ISOCPEUR"/>
                <w:b/>
                <w:sz w:val="28"/>
              </w:rPr>
              <w:t>Наименование и техническая характеристика</w:t>
            </w:r>
          </w:p>
        </w:tc>
        <w:tc>
          <w:tcPr>
            <w:tcW w:w="3033" w:type="dxa"/>
            <w:shd w:val="clear" w:color="auto" w:fill="auto"/>
            <w:vAlign w:val="center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091DD7">
              <w:rPr>
                <w:rFonts w:ascii="ISOCPEUR" w:hAnsi="ISOCPEUR"/>
                <w:b/>
                <w:sz w:val="28"/>
              </w:rPr>
              <w:t>Тип, марка,</w:t>
            </w:r>
          </w:p>
          <w:p w:rsidR="00091DD7" w:rsidRPr="00091DD7" w:rsidRDefault="00091DD7" w:rsidP="00091DD7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091DD7">
              <w:rPr>
                <w:rFonts w:ascii="ISOCPEUR" w:hAnsi="ISOCPEUR"/>
                <w:b/>
                <w:sz w:val="28"/>
              </w:rPr>
              <w:t>обозначение документа</w:t>
            </w:r>
          </w:p>
          <w:p w:rsidR="00091DD7" w:rsidRPr="00091DD7" w:rsidRDefault="00091DD7" w:rsidP="00091DD7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091DD7">
              <w:rPr>
                <w:rFonts w:ascii="ISOCPEUR" w:hAnsi="ISOCPEUR"/>
                <w:b/>
                <w:sz w:val="28"/>
              </w:rPr>
              <w:t>опросного листа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091DD7">
              <w:rPr>
                <w:rFonts w:ascii="ISOCPEUR" w:hAnsi="ISOCPEUR"/>
                <w:b/>
                <w:sz w:val="28"/>
              </w:rPr>
              <w:t>Код обору-</w:t>
            </w:r>
          </w:p>
          <w:p w:rsidR="00091DD7" w:rsidRPr="00091DD7" w:rsidRDefault="00091DD7" w:rsidP="00091DD7">
            <w:pPr>
              <w:jc w:val="center"/>
              <w:rPr>
                <w:rFonts w:ascii="ISOCPEUR" w:hAnsi="ISOCPEUR"/>
                <w:b/>
                <w:sz w:val="28"/>
              </w:rPr>
            </w:pPr>
            <w:proofErr w:type="spellStart"/>
            <w:r w:rsidRPr="00091DD7">
              <w:rPr>
                <w:rFonts w:ascii="ISOCPEUR" w:hAnsi="ISOCPEUR"/>
                <w:b/>
                <w:sz w:val="28"/>
              </w:rPr>
              <w:t>дования</w:t>
            </w:r>
            <w:proofErr w:type="spellEnd"/>
            <w:r w:rsidRPr="00091DD7">
              <w:rPr>
                <w:rFonts w:ascii="ISOCPEUR" w:hAnsi="ISOCPEUR"/>
                <w:b/>
                <w:sz w:val="28"/>
              </w:rPr>
              <w:t>,</w:t>
            </w:r>
          </w:p>
          <w:p w:rsidR="00091DD7" w:rsidRPr="00091DD7" w:rsidRDefault="00091DD7" w:rsidP="00091DD7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091DD7">
              <w:rPr>
                <w:rFonts w:ascii="ISOCPEUR" w:hAnsi="ISOCPEUR"/>
                <w:b/>
                <w:sz w:val="28"/>
              </w:rPr>
              <w:t>изделия,</w:t>
            </w:r>
          </w:p>
          <w:p w:rsidR="00091DD7" w:rsidRPr="00091DD7" w:rsidRDefault="00091DD7" w:rsidP="00091DD7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091DD7">
              <w:rPr>
                <w:rFonts w:ascii="ISOCPEUR" w:hAnsi="ISOCPEUR"/>
                <w:b/>
                <w:sz w:val="28"/>
              </w:rPr>
              <w:t>материала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091DD7">
              <w:rPr>
                <w:rFonts w:ascii="ISOCPEUR" w:hAnsi="ISOCPEUR"/>
                <w:b/>
                <w:sz w:val="28"/>
              </w:rPr>
              <w:t>Завод-</w:t>
            </w:r>
          </w:p>
          <w:p w:rsidR="00091DD7" w:rsidRPr="00091DD7" w:rsidRDefault="00091DD7" w:rsidP="00091DD7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091DD7">
              <w:rPr>
                <w:rFonts w:ascii="ISOCPEUR" w:hAnsi="ISOCPEUR"/>
                <w:b/>
                <w:sz w:val="28"/>
              </w:rPr>
              <w:t>изготовитель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  <w:b/>
                <w:sz w:val="28"/>
              </w:rPr>
            </w:pPr>
            <w:proofErr w:type="spellStart"/>
            <w:r w:rsidRPr="00091DD7">
              <w:rPr>
                <w:rFonts w:ascii="ISOCPEUR" w:hAnsi="ISOCPEUR"/>
                <w:b/>
                <w:sz w:val="28"/>
              </w:rPr>
              <w:t>Еди</w:t>
            </w:r>
            <w:proofErr w:type="spellEnd"/>
            <w:r w:rsidRPr="00091DD7">
              <w:rPr>
                <w:rFonts w:ascii="ISOCPEUR" w:hAnsi="ISOCPEUR"/>
                <w:b/>
                <w:sz w:val="28"/>
              </w:rPr>
              <w:t>-</w:t>
            </w:r>
          </w:p>
          <w:p w:rsidR="00091DD7" w:rsidRPr="00091DD7" w:rsidRDefault="00091DD7" w:rsidP="00091DD7">
            <w:pPr>
              <w:jc w:val="center"/>
              <w:rPr>
                <w:rFonts w:ascii="ISOCPEUR" w:hAnsi="ISOCPEUR"/>
                <w:b/>
                <w:sz w:val="28"/>
              </w:rPr>
            </w:pPr>
            <w:proofErr w:type="spellStart"/>
            <w:r w:rsidRPr="00091DD7">
              <w:rPr>
                <w:rFonts w:ascii="ISOCPEUR" w:hAnsi="ISOCPEUR"/>
                <w:b/>
                <w:sz w:val="28"/>
              </w:rPr>
              <w:t>ница</w:t>
            </w:r>
            <w:proofErr w:type="spellEnd"/>
          </w:p>
          <w:p w:rsidR="00091DD7" w:rsidRPr="00091DD7" w:rsidRDefault="00091DD7" w:rsidP="00091DD7">
            <w:pPr>
              <w:jc w:val="center"/>
              <w:rPr>
                <w:rFonts w:ascii="ISOCPEUR" w:hAnsi="ISOCPEUR"/>
                <w:b/>
                <w:sz w:val="28"/>
              </w:rPr>
            </w:pPr>
            <w:proofErr w:type="spellStart"/>
            <w:r w:rsidRPr="00091DD7">
              <w:rPr>
                <w:rFonts w:ascii="ISOCPEUR" w:hAnsi="ISOCPEUR"/>
                <w:b/>
                <w:sz w:val="28"/>
              </w:rPr>
              <w:t>изме</w:t>
            </w:r>
            <w:proofErr w:type="spellEnd"/>
            <w:r w:rsidRPr="00091DD7">
              <w:rPr>
                <w:rFonts w:ascii="ISOCPEUR" w:hAnsi="ISOCPEUR"/>
                <w:b/>
                <w:sz w:val="28"/>
              </w:rPr>
              <w:t>-</w:t>
            </w:r>
          </w:p>
          <w:p w:rsidR="00091DD7" w:rsidRPr="00091DD7" w:rsidRDefault="00091DD7" w:rsidP="00091DD7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091DD7">
              <w:rPr>
                <w:rFonts w:ascii="ISOCPEUR" w:hAnsi="ISOCPEUR"/>
                <w:b/>
                <w:sz w:val="28"/>
              </w:rPr>
              <w:t>рения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091DD7">
              <w:rPr>
                <w:rFonts w:ascii="ISOCPEUR" w:hAnsi="ISOCPEUR"/>
                <w:b/>
                <w:sz w:val="28"/>
              </w:rPr>
              <w:t>Коли-</w:t>
            </w:r>
          </w:p>
          <w:p w:rsidR="00091DD7" w:rsidRPr="00091DD7" w:rsidRDefault="00091DD7" w:rsidP="00091DD7">
            <w:pPr>
              <w:jc w:val="center"/>
              <w:rPr>
                <w:rFonts w:ascii="ISOCPEUR" w:hAnsi="ISOCPEUR"/>
                <w:b/>
                <w:sz w:val="28"/>
              </w:rPr>
            </w:pPr>
            <w:proofErr w:type="spellStart"/>
            <w:r w:rsidRPr="00091DD7">
              <w:rPr>
                <w:rFonts w:ascii="ISOCPEUR" w:hAnsi="ISOCPEUR"/>
                <w:b/>
                <w:sz w:val="28"/>
              </w:rPr>
              <w:t>чество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091DD7">
              <w:rPr>
                <w:rFonts w:ascii="ISOCPEUR" w:hAnsi="ISOCPEUR"/>
                <w:b/>
                <w:sz w:val="28"/>
              </w:rPr>
              <w:t>Масса</w:t>
            </w:r>
          </w:p>
          <w:p w:rsidR="00091DD7" w:rsidRPr="00091DD7" w:rsidRDefault="00091DD7" w:rsidP="00091DD7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091DD7">
              <w:rPr>
                <w:rFonts w:ascii="ISOCPEUR" w:hAnsi="ISOCPEUR"/>
                <w:b/>
                <w:sz w:val="28"/>
              </w:rPr>
              <w:t>единицы,</w:t>
            </w:r>
          </w:p>
          <w:p w:rsidR="00091DD7" w:rsidRPr="00091DD7" w:rsidRDefault="00091DD7" w:rsidP="00091DD7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091DD7">
              <w:rPr>
                <w:rFonts w:ascii="ISOCPEUR" w:hAnsi="ISOCPEUR"/>
                <w:b/>
                <w:sz w:val="28"/>
              </w:rPr>
              <w:t>кг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  <w:b/>
                <w:sz w:val="28"/>
              </w:rPr>
            </w:pPr>
            <w:r w:rsidRPr="00091DD7">
              <w:rPr>
                <w:rFonts w:ascii="ISOCPEUR" w:hAnsi="ISOCPEUR"/>
                <w:b/>
                <w:sz w:val="28"/>
              </w:rPr>
              <w:t>Примечание</w:t>
            </w:r>
          </w:p>
        </w:tc>
      </w:tr>
      <w:tr w:rsidR="00091DD7" w:rsidTr="00B17D53">
        <w:trPr>
          <w:trHeight w:val="567"/>
          <w:tblHeader/>
        </w:trPr>
        <w:tc>
          <w:tcPr>
            <w:tcW w:w="1134" w:type="dxa"/>
            <w:shd w:val="clear" w:color="auto" w:fill="auto"/>
            <w:vAlign w:val="center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1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2</w:t>
            </w:r>
          </w:p>
        </w:tc>
        <w:tc>
          <w:tcPr>
            <w:tcW w:w="3033" w:type="dxa"/>
            <w:shd w:val="clear" w:color="auto" w:fill="auto"/>
            <w:vAlign w:val="center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3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4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9</w:t>
            </w:r>
          </w:p>
        </w:tc>
      </w:tr>
      <w:tr w:rsidR="00091DD7" w:rsidTr="00B17D53">
        <w:tc>
          <w:tcPr>
            <w:tcW w:w="1134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1</w:t>
            </w:r>
          </w:p>
        </w:tc>
        <w:tc>
          <w:tcPr>
            <w:tcW w:w="7371" w:type="dxa"/>
            <w:shd w:val="clear" w:color="auto" w:fill="auto"/>
          </w:tcPr>
          <w:p w:rsidR="00091DD7" w:rsidRPr="00091DD7" w:rsidRDefault="00091DD7" w:rsidP="00091DD7">
            <w:pPr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ESCA 5 Лоток перфорированный 50х200х3000 0,7мм IEK</w:t>
            </w:r>
          </w:p>
        </w:tc>
        <w:tc>
          <w:tcPr>
            <w:tcW w:w="3033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499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ES5-12-050-200-3-07</w:t>
            </w:r>
          </w:p>
        </w:tc>
        <w:tc>
          <w:tcPr>
            <w:tcW w:w="2499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м</w:t>
            </w:r>
          </w:p>
        </w:tc>
        <w:tc>
          <w:tcPr>
            <w:tcW w:w="1134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091DD7" w:rsidRPr="00091DD7" w:rsidRDefault="00091DD7" w:rsidP="00091DD7">
            <w:pPr>
              <w:rPr>
                <w:rFonts w:ascii="ISOCPEUR" w:hAnsi="ISOCPEUR"/>
              </w:rPr>
            </w:pPr>
          </w:p>
        </w:tc>
      </w:tr>
      <w:tr w:rsidR="00091DD7" w:rsidTr="00B17D53">
        <w:tc>
          <w:tcPr>
            <w:tcW w:w="1134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2</w:t>
            </w:r>
          </w:p>
        </w:tc>
        <w:tc>
          <w:tcPr>
            <w:tcW w:w="7371" w:type="dxa"/>
            <w:shd w:val="clear" w:color="auto" w:fill="auto"/>
          </w:tcPr>
          <w:p w:rsidR="00091DD7" w:rsidRPr="00091DD7" w:rsidRDefault="00091DD7" w:rsidP="00091DD7">
            <w:pPr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 xml:space="preserve">Крышка на лоток </w:t>
            </w:r>
            <w:proofErr w:type="spellStart"/>
            <w:r w:rsidRPr="00091DD7">
              <w:rPr>
                <w:rFonts w:ascii="ISOCPEUR" w:hAnsi="ISOCPEUR"/>
              </w:rPr>
              <w:t>осн</w:t>
            </w:r>
            <w:proofErr w:type="spellEnd"/>
            <w:r w:rsidRPr="00091DD7">
              <w:rPr>
                <w:rFonts w:ascii="ISOCPEUR" w:hAnsi="ISOCPEUR"/>
              </w:rPr>
              <w:t>. 200мм IEK</w:t>
            </w:r>
          </w:p>
        </w:tc>
        <w:tc>
          <w:tcPr>
            <w:tcW w:w="3033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499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CLP1K-200-1</w:t>
            </w:r>
          </w:p>
        </w:tc>
        <w:tc>
          <w:tcPr>
            <w:tcW w:w="2499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м</w:t>
            </w:r>
          </w:p>
        </w:tc>
        <w:tc>
          <w:tcPr>
            <w:tcW w:w="1134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091DD7" w:rsidRPr="00091DD7" w:rsidRDefault="00091DD7" w:rsidP="00091DD7">
            <w:pPr>
              <w:rPr>
                <w:rFonts w:ascii="ISOCPEUR" w:hAnsi="ISOCPEUR"/>
              </w:rPr>
            </w:pPr>
          </w:p>
        </w:tc>
      </w:tr>
      <w:tr w:rsidR="00091DD7" w:rsidTr="00B17D53">
        <w:tc>
          <w:tcPr>
            <w:tcW w:w="1134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3</w:t>
            </w:r>
          </w:p>
        </w:tc>
        <w:tc>
          <w:tcPr>
            <w:tcW w:w="7371" w:type="dxa"/>
            <w:shd w:val="clear" w:color="auto" w:fill="auto"/>
          </w:tcPr>
          <w:p w:rsidR="00091DD7" w:rsidRPr="00091DD7" w:rsidRDefault="00091DD7" w:rsidP="00091DD7">
            <w:pPr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 xml:space="preserve">ESCA Поворот </w:t>
            </w:r>
            <w:proofErr w:type="spellStart"/>
            <w:r w:rsidRPr="00091DD7">
              <w:rPr>
                <w:rFonts w:ascii="ISOCPEUR" w:hAnsi="ISOCPEUR"/>
              </w:rPr>
              <w:t>плавн</w:t>
            </w:r>
            <w:proofErr w:type="spellEnd"/>
            <w:r w:rsidRPr="00091DD7">
              <w:rPr>
                <w:rFonts w:ascii="ISOCPEUR" w:hAnsi="ISOCPEUR"/>
              </w:rPr>
              <w:t>. 90град тип Г01 50х200мм IEK</w:t>
            </w:r>
          </w:p>
        </w:tc>
        <w:tc>
          <w:tcPr>
            <w:tcW w:w="3033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499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CPG01-0-90-050-200</w:t>
            </w:r>
          </w:p>
        </w:tc>
        <w:tc>
          <w:tcPr>
            <w:tcW w:w="2499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proofErr w:type="spellStart"/>
            <w:r w:rsidRPr="00091DD7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091DD7" w:rsidRPr="00091DD7" w:rsidRDefault="00091DD7" w:rsidP="00091DD7">
            <w:pPr>
              <w:rPr>
                <w:rFonts w:ascii="ISOCPEUR" w:hAnsi="ISOCPEUR"/>
              </w:rPr>
            </w:pPr>
          </w:p>
        </w:tc>
      </w:tr>
      <w:tr w:rsidR="00091DD7" w:rsidTr="00B17D53">
        <w:tc>
          <w:tcPr>
            <w:tcW w:w="1134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4</w:t>
            </w:r>
          </w:p>
        </w:tc>
        <w:tc>
          <w:tcPr>
            <w:tcW w:w="7371" w:type="dxa"/>
            <w:shd w:val="clear" w:color="auto" w:fill="auto"/>
          </w:tcPr>
          <w:p w:rsidR="00091DD7" w:rsidRPr="00091DD7" w:rsidRDefault="00091DD7" w:rsidP="00091DD7">
            <w:pPr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 xml:space="preserve">Крышка поворота </w:t>
            </w:r>
            <w:proofErr w:type="spellStart"/>
            <w:r w:rsidRPr="00091DD7">
              <w:rPr>
                <w:rFonts w:ascii="ISOCPEUR" w:hAnsi="ISOCPEUR"/>
              </w:rPr>
              <w:t>плавн</w:t>
            </w:r>
            <w:proofErr w:type="spellEnd"/>
            <w:r w:rsidRPr="00091DD7">
              <w:rPr>
                <w:rFonts w:ascii="ISOCPEUR" w:hAnsi="ISOCPEUR"/>
              </w:rPr>
              <w:t>. 90град тип Г01 ESCA 200мм IEK</w:t>
            </w:r>
          </w:p>
        </w:tc>
        <w:tc>
          <w:tcPr>
            <w:tcW w:w="3033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499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CPG01D-0-90-200-08</w:t>
            </w:r>
          </w:p>
        </w:tc>
        <w:tc>
          <w:tcPr>
            <w:tcW w:w="2499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proofErr w:type="spellStart"/>
            <w:r w:rsidRPr="00091DD7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091DD7" w:rsidRPr="00091DD7" w:rsidRDefault="00091DD7" w:rsidP="00091DD7">
            <w:pPr>
              <w:rPr>
                <w:rFonts w:ascii="ISOCPEUR" w:hAnsi="ISOCPEUR"/>
              </w:rPr>
            </w:pPr>
          </w:p>
        </w:tc>
      </w:tr>
      <w:tr w:rsidR="00091DD7" w:rsidTr="00B17D53">
        <w:tc>
          <w:tcPr>
            <w:tcW w:w="1134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5</w:t>
            </w:r>
          </w:p>
        </w:tc>
        <w:tc>
          <w:tcPr>
            <w:tcW w:w="7371" w:type="dxa"/>
            <w:shd w:val="clear" w:color="auto" w:fill="auto"/>
          </w:tcPr>
          <w:p w:rsidR="00091DD7" w:rsidRPr="00091DD7" w:rsidRDefault="00091DD7" w:rsidP="00091DD7">
            <w:pPr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 xml:space="preserve">ESCA Разветвитель Т-обр. </w:t>
            </w:r>
            <w:proofErr w:type="spellStart"/>
            <w:r w:rsidRPr="00091DD7">
              <w:rPr>
                <w:rFonts w:ascii="ISOCPEUR" w:hAnsi="ISOCPEUR"/>
              </w:rPr>
              <w:t>плавн</w:t>
            </w:r>
            <w:proofErr w:type="spellEnd"/>
            <w:r w:rsidRPr="00091DD7">
              <w:rPr>
                <w:rFonts w:ascii="ISOCPEUR" w:hAnsi="ISOCPEUR"/>
              </w:rPr>
              <w:t>. тип Г01 50х200мм IEK</w:t>
            </w:r>
          </w:p>
        </w:tc>
        <w:tc>
          <w:tcPr>
            <w:tcW w:w="3033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499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CRT01-0-050-200</w:t>
            </w:r>
          </w:p>
        </w:tc>
        <w:tc>
          <w:tcPr>
            <w:tcW w:w="2499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proofErr w:type="spellStart"/>
            <w:r w:rsidRPr="00091DD7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091DD7" w:rsidRPr="00091DD7" w:rsidRDefault="00091DD7" w:rsidP="00091DD7">
            <w:pPr>
              <w:rPr>
                <w:rFonts w:ascii="ISOCPEUR" w:hAnsi="ISOCPEUR"/>
              </w:rPr>
            </w:pPr>
          </w:p>
        </w:tc>
      </w:tr>
      <w:tr w:rsidR="00091DD7" w:rsidTr="00B17D53">
        <w:tc>
          <w:tcPr>
            <w:tcW w:w="1134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6</w:t>
            </w:r>
          </w:p>
        </w:tc>
        <w:tc>
          <w:tcPr>
            <w:tcW w:w="7371" w:type="dxa"/>
            <w:shd w:val="clear" w:color="auto" w:fill="auto"/>
          </w:tcPr>
          <w:p w:rsidR="00091DD7" w:rsidRPr="00091DD7" w:rsidRDefault="00091DD7" w:rsidP="00091DD7">
            <w:pPr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 xml:space="preserve">Крышка </w:t>
            </w:r>
            <w:proofErr w:type="spellStart"/>
            <w:r w:rsidRPr="00091DD7">
              <w:rPr>
                <w:rFonts w:ascii="ISOCPEUR" w:hAnsi="ISOCPEUR"/>
              </w:rPr>
              <w:t>разв</w:t>
            </w:r>
            <w:proofErr w:type="spellEnd"/>
            <w:r w:rsidRPr="00091DD7">
              <w:rPr>
                <w:rFonts w:ascii="ISOCPEUR" w:hAnsi="ISOCPEUR"/>
              </w:rPr>
              <w:t xml:space="preserve">. Т-обр. </w:t>
            </w:r>
            <w:proofErr w:type="spellStart"/>
            <w:r w:rsidRPr="00091DD7">
              <w:rPr>
                <w:rFonts w:ascii="ISOCPEUR" w:hAnsi="ISOCPEUR"/>
              </w:rPr>
              <w:t>плавн</w:t>
            </w:r>
            <w:proofErr w:type="spellEnd"/>
            <w:r w:rsidRPr="00091DD7">
              <w:rPr>
                <w:rFonts w:ascii="ISOCPEUR" w:hAnsi="ISOCPEUR"/>
              </w:rPr>
              <w:t>. тип Г01 ESCA 200мм IEK</w:t>
            </w:r>
          </w:p>
        </w:tc>
        <w:tc>
          <w:tcPr>
            <w:tcW w:w="3033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499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CRT01D-0-200-08</w:t>
            </w:r>
          </w:p>
        </w:tc>
        <w:tc>
          <w:tcPr>
            <w:tcW w:w="2499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proofErr w:type="spellStart"/>
            <w:r w:rsidRPr="00091DD7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091DD7" w:rsidRPr="00091DD7" w:rsidRDefault="00091DD7" w:rsidP="00091DD7">
            <w:pPr>
              <w:rPr>
                <w:rFonts w:ascii="ISOCPEUR" w:hAnsi="ISOCPEUR"/>
              </w:rPr>
            </w:pPr>
          </w:p>
        </w:tc>
      </w:tr>
      <w:tr w:rsidR="00B17D53" w:rsidTr="00B17D53">
        <w:tc>
          <w:tcPr>
            <w:tcW w:w="1134" w:type="dxa"/>
            <w:shd w:val="clear" w:color="auto" w:fill="auto"/>
          </w:tcPr>
          <w:p w:rsidR="00B17D53" w:rsidRPr="00091DD7" w:rsidRDefault="00B17D53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1" w:type="dxa"/>
            <w:shd w:val="clear" w:color="auto" w:fill="auto"/>
          </w:tcPr>
          <w:p w:rsidR="00B17D53" w:rsidRPr="00091DD7" w:rsidRDefault="00B17D53" w:rsidP="00B17D53">
            <w:pPr>
              <w:jc w:val="center"/>
              <w:rPr>
                <w:rFonts w:ascii="ISOCPEUR" w:hAnsi="ISOCPEUR"/>
              </w:rPr>
            </w:pPr>
            <w:r w:rsidRPr="00B17D53">
              <w:rPr>
                <w:rFonts w:ascii="ISOCPEUR" w:hAnsi="ISOCPEUR"/>
              </w:rPr>
              <w:t>Подвес потолочной трассы</w:t>
            </w:r>
          </w:p>
        </w:tc>
        <w:tc>
          <w:tcPr>
            <w:tcW w:w="3033" w:type="dxa"/>
            <w:shd w:val="clear" w:color="auto" w:fill="auto"/>
          </w:tcPr>
          <w:p w:rsidR="00B17D53" w:rsidRPr="00091DD7" w:rsidRDefault="00B17D53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499" w:type="dxa"/>
            <w:shd w:val="clear" w:color="auto" w:fill="auto"/>
          </w:tcPr>
          <w:p w:rsidR="00B17D53" w:rsidRPr="00091DD7" w:rsidRDefault="00B17D53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499" w:type="dxa"/>
            <w:shd w:val="clear" w:color="auto" w:fill="auto"/>
          </w:tcPr>
          <w:p w:rsidR="00B17D53" w:rsidRPr="00091DD7" w:rsidRDefault="00B17D53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</w:tcPr>
          <w:p w:rsidR="00B17D53" w:rsidRPr="00091DD7" w:rsidRDefault="00B17D53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</w:tcPr>
          <w:p w:rsidR="00B17D53" w:rsidRPr="00091DD7" w:rsidRDefault="00B17D53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8" w:type="dxa"/>
            <w:shd w:val="clear" w:color="auto" w:fill="auto"/>
          </w:tcPr>
          <w:p w:rsidR="00B17D53" w:rsidRPr="00091DD7" w:rsidRDefault="00B17D53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B17D53" w:rsidRPr="00091DD7" w:rsidRDefault="00B17D53" w:rsidP="00091DD7">
            <w:pPr>
              <w:rPr>
                <w:rFonts w:ascii="ISOCPEUR" w:hAnsi="ISOCPEUR"/>
              </w:rPr>
            </w:pPr>
          </w:p>
        </w:tc>
      </w:tr>
      <w:tr w:rsidR="00091DD7" w:rsidTr="00B17D53">
        <w:tc>
          <w:tcPr>
            <w:tcW w:w="1134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8</w:t>
            </w:r>
          </w:p>
        </w:tc>
        <w:tc>
          <w:tcPr>
            <w:tcW w:w="7371" w:type="dxa"/>
            <w:shd w:val="clear" w:color="auto" w:fill="auto"/>
          </w:tcPr>
          <w:p w:rsidR="00091DD7" w:rsidRPr="00091DD7" w:rsidRDefault="00091DD7" w:rsidP="00091DD7">
            <w:pPr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Шпилька резьбовая М8х1000 DIN 975 IEK</w:t>
            </w:r>
          </w:p>
        </w:tc>
        <w:tc>
          <w:tcPr>
            <w:tcW w:w="3033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499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CLW10-TM-08-1-R</w:t>
            </w:r>
          </w:p>
        </w:tc>
        <w:tc>
          <w:tcPr>
            <w:tcW w:w="2499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proofErr w:type="spellStart"/>
            <w:r w:rsidRPr="00091DD7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091DD7" w:rsidRPr="00091DD7" w:rsidRDefault="00091DD7" w:rsidP="00091DD7">
            <w:pPr>
              <w:rPr>
                <w:rFonts w:ascii="ISOCPEUR" w:hAnsi="ISOCPEUR"/>
              </w:rPr>
            </w:pPr>
          </w:p>
        </w:tc>
      </w:tr>
      <w:tr w:rsidR="00091DD7" w:rsidTr="00B17D53">
        <w:tc>
          <w:tcPr>
            <w:tcW w:w="1134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9</w:t>
            </w:r>
          </w:p>
        </w:tc>
        <w:tc>
          <w:tcPr>
            <w:tcW w:w="7371" w:type="dxa"/>
            <w:shd w:val="clear" w:color="auto" w:fill="auto"/>
          </w:tcPr>
          <w:p w:rsidR="00091DD7" w:rsidRPr="00091DD7" w:rsidRDefault="00091DD7" w:rsidP="00091DD7">
            <w:pPr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Гайка со стопорным буртом М8 IEK</w:t>
            </w:r>
          </w:p>
        </w:tc>
        <w:tc>
          <w:tcPr>
            <w:tcW w:w="3033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499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CLP1M-N-8-2</w:t>
            </w:r>
          </w:p>
        </w:tc>
        <w:tc>
          <w:tcPr>
            <w:tcW w:w="2499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proofErr w:type="spellStart"/>
            <w:r w:rsidRPr="00091DD7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091DD7" w:rsidRPr="00091DD7" w:rsidRDefault="00091DD7" w:rsidP="00091DD7">
            <w:pPr>
              <w:rPr>
                <w:rFonts w:ascii="ISOCPEUR" w:hAnsi="ISOCPEUR"/>
              </w:rPr>
            </w:pPr>
          </w:p>
        </w:tc>
      </w:tr>
      <w:tr w:rsidR="00091DD7" w:rsidTr="00B17D53">
        <w:tc>
          <w:tcPr>
            <w:tcW w:w="1134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10</w:t>
            </w:r>
          </w:p>
        </w:tc>
        <w:tc>
          <w:tcPr>
            <w:tcW w:w="7371" w:type="dxa"/>
            <w:shd w:val="clear" w:color="auto" w:fill="auto"/>
          </w:tcPr>
          <w:p w:rsidR="00091DD7" w:rsidRPr="00091DD7" w:rsidRDefault="00091DD7" w:rsidP="00091DD7">
            <w:pPr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Комплект соединительный КС М6х10 IEK</w:t>
            </w:r>
          </w:p>
        </w:tc>
        <w:tc>
          <w:tcPr>
            <w:tcW w:w="3033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499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CLP1M-CS-6-10-1</w:t>
            </w:r>
          </w:p>
        </w:tc>
        <w:tc>
          <w:tcPr>
            <w:tcW w:w="2499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proofErr w:type="spellStart"/>
            <w:r w:rsidRPr="00091DD7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091DD7" w:rsidRPr="00091DD7" w:rsidRDefault="00091DD7" w:rsidP="00091DD7">
            <w:pPr>
              <w:rPr>
                <w:rFonts w:ascii="ISOCPEUR" w:hAnsi="ISOCPEUR"/>
              </w:rPr>
            </w:pPr>
          </w:p>
        </w:tc>
      </w:tr>
      <w:tr w:rsidR="00091DD7" w:rsidTr="00B17D53">
        <w:tc>
          <w:tcPr>
            <w:tcW w:w="1134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11</w:t>
            </w:r>
          </w:p>
        </w:tc>
        <w:tc>
          <w:tcPr>
            <w:tcW w:w="7371" w:type="dxa"/>
            <w:shd w:val="clear" w:color="auto" w:fill="auto"/>
          </w:tcPr>
          <w:p w:rsidR="00091DD7" w:rsidRPr="00091DD7" w:rsidRDefault="00091DD7" w:rsidP="00091DD7">
            <w:pPr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Анкер стальной забивной М8 IEK</w:t>
            </w:r>
          </w:p>
        </w:tc>
        <w:tc>
          <w:tcPr>
            <w:tcW w:w="3033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499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CLP1M-AS-8</w:t>
            </w:r>
          </w:p>
        </w:tc>
        <w:tc>
          <w:tcPr>
            <w:tcW w:w="2499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proofErr w:type="spellStart"/>
            <w:r w:rsidRPr="00091DD7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091DD7" w:rsidRPr="00091DD7" w:rsidRDefault="00091DD7" w:rsidP="00091DD7">
            <w:pPr>
              <w:rPr>
                <w:rFonts w:ascii="ISOCPEUR" w:hAnsi="ISOCPEUR"/>
              </w:rPr>
            </w:pPr>
          </w:p>
        </w:tc>
      </w:tr>
      <w:tr w:rsidR="00091DD7" w:rsidTr="00B17D53">
        <w:tc>
          <w:tcPr>
            <w:tcW w:w="1134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12</w:t>
            </w:r>
          </w:p>
        </w:tc>
        <w:tc>
          <w:tcPr>
            <w:tcW w:w="7371" w:type="dxa"/>
            <w:shd w:val="clear" w:color="auto" w:fill="auto"/>
          </w:tcPr>
          <w:p w:rsidR="00091DD7" w:rsidRPr="00091DD7" w:rsidRDefault="00091DD7" w:rsidP="00091DD7">
            <w:pPr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Гайка шестигранная М8 IEK</w:t>
            </w:r>
          </w:p>
        </w:tc>
        <w:tc>
          <w:tcPr>
            <w:tcW w:w="3033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499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CLP1M-G-8</w:t>
            </w:r>
          </w:p>
        </w:tc>
        <w:tc>
          <w:tcPr>
            <w:tcW w:w="2499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proofErr w:type="spellStart"/>
            <w:r w:rsidRPr="00091DD7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091DD7" w:rsidRPr="00091DD7" w:rsidRDefault="00091DD7" w:rsidP="00091DD7">
            <w:pPr>
              <w:rPr>
                <w:rFonts w:ascii="ISOCPEUR" w:hAnsi="ISOCPEUR"/>
              </w:rPr>
            </w:pPr>
          </w:p>
        </w:tc>
      </w:tr>
      <w:tr w:rsidR="00091DD7" w:rsidTr="00B17D53">
        <w:tc>
          <w:tcPr>
            <w:tcW w:w="1134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13</w:t>
            </w:r>
          </w:p>
        </w:tc>
        <w:tc>
          <w:tcPr>
            <w:tcW w:w="7371" w:type="dxa"/>
            <w:shd w:val="clear" w:color="auto" w:fill="auto"/>
          </w:tcPr>
          <w:p w:rsidR="00091DD7" w:rsidRPr="00091DD7" w:rsidRDefault="00091DD7" w:rsidP="00091DD7">
            <w:pPr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Профиль перфорированный П-образный 300-2,5 IEK</w:t>
            </w:r>
          </w:p>
        </w:tc>
        <w:tc>
          <w:tcPr>
            <w:tcW w:w="3033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499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CLM50D-PPP-030-25</w:t>
            </w:r>
          </w:p>
        </w:tc>
        <w:tc>
          <w:tcPr>
            <w:tcW w:w="2499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proofErr w:type="spellStart"/>
            <w:r w:rsidRPr="00091DD7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091DD7" w:rsidRPr="00091DD7" w:rsidRDefault="00091DD7" w:rsidP="00091DD7">
            <w:pPr>
              <w:rPr>
                <w:rFonts w:ascii="ISOCPEUR" w:hAnsi="ISOCPEUR"/>
              </w:rPr>
            </w:pPr>
          </w:p>
        </w:tc>
      </w:tr>
      <w:tr w:rsidR="00B17D53" w:rsidTr="00B17D53">
        <w:tc>
          <w:tcPr>
            <w:tcW w:w="1134" w:type="dxa"/>
            <w:shd w:val="clear" w:color="auto" w:fill="auto"/>
          </w:tcPr>
          <w:p w:rsidR="00B17D53" w:rsidRPr="00091DD7" w:rsidRDefault="00B17D53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1" w:type="dxa"/>
            <w:shd w:val="clear" w:color="auto" w:fill="auto"/>
          </w:tcPr>
          <w:p w:rsidR="00B17D53" w:rsidRPr="00091DD7" w:rsidRDefault="00B17D53" w:rsidP="00B17D53">
            <w:pPr>
              <w:jc w:val="center"/>
              <w:rPr>
                <w:rFonts w:ascii="ISOCPEUR" w:hAnsi="ISOCPEUR"/>
              </w:rPr>
            </w:pPr>
            <w:r w:rsidRPr="00B17D53">
              <w:rPr>
                <w:rFonts w:ascii="ISOCPEUR" w:hAnsi="ISOCPEUR"/>
              </w:rPr>
              <w:t>Крепление листового лотка к бетонной стене</w:t>
            </w:r>
          </w:p>
        </w:tc>
        <w:tc>
          <w:tcPr>
            <w:tcW w:w="3033" w:type="dxa"/>
            <w:shd w:val="clear" w:color="auto" w:fill="auto"/>
          </w:tcPr>
          <w:p w:rsidR="00B17D53" w:rsidRPr="00091DD7" w:rsidRDefault="00B17D53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499" w:type="dxa"/>
            <w:shd w:val="clear" w:color="auto" w:fill="auto"/>
          </w:tcPr>
          <w:p w:rsidR="00B17D53" w:rsidRPr="00091DD7" w:rsidRDefault="00B17D53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499" w:type="dxa"/>
            <w:shd w:val="clear" w:color="auto" w:fill="auto"/>
          </w:tcPr>
          <w:p w:rsidR="00B17D53" w:rsidRPr="00091DD7" w:rsidRDefault="00B17D53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</w:tcPr>
          <w:p w:rsidR="00B17D53" w:rsidRPr="00091DD7" w:rsidRDefault="00B17D53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</w:tcPr>
          <w:p w:rsidR="00B17D53" w:rsidRPr="00091DD7" w:rsidRDefault="00B17D53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8" w:type="dxa"/>
            <w:shd w:val="clear" w:color="auto" w:fill="auto"/>
          </w:tcPr>
          <w:p w:rsidR="00B17D53" w:rsidRPr="00091DD7" w:rsidRDefault="00B17D53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B17D53" w:rsidRPr="00091DD7" w:rsidRDefault="00B17D53" w:rsidP="00091DD7">
            <w:pPr>
              <w:rPr>
                <w:rFonts w:ascii="ISOCPEUR" w:hAnsi="ISOCPEUR"/>
              </w:rPr>
            </w:pPr>
          </w:p>
        </w:tc>
      </w:tr>
      <w:tr w:rsidR="00091DD7" w:rsidTr="00B17D53">
        <w:tc>
          <w:tcPr>
            <w:tcW w:w="1134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15</w:t>
            </w:r>
          </w:p>
        </w:tc>
        <w:tc>
          <w:tcPr>
            <w:tcW w:w="7371" w:type="dxa"/>
            <w:shd w:val="clear" w:color="auto" w:fill="auto"/>
          </w:tcPr>
          <w:p w:rsidR="00091DD7" w:rsidRPr="00091DD7" w:rsidRDefault="00091DD7" w:rsidP="00091DD7">
            <w:pPr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Стойка настенная СНП200 IEK</w:t>
            </w:r>
          </w:p>
        </w:tc>
        <w:tc>
          <w:tcPr>
            <w:tcW w:w="3033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499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CLW10-SNP-200</w:t>
            </w:r>
          </w:p>
        </w:tc>
        <w:tc>
          <w:tcPr>
            <w:tcW w:w="2499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proofErr w:type="spellStart"/>
            <w:r w:rsidRPr="00091DD7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091DD7" w:rsidRPr="00091DD7" w:rsidRDefault="00091DD7" w:rsidP="00091DD7">
            <w:pPr>
              <w:rPr>
                <w:rFonts w:ascii="ISOCPEUR" w:hAnsi="ISOCPEUR"/>
              </w:rPr>
            </w:pPr>
          </w:p>
        </w:tc>
      </w:tr>
      <w:tr w:rsidR="00091DD7" w:rsidTr="00B17D53">
        <w:tc>
          <w:tcPr>
            <w:tcW w:w="1134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16</w:t>
            </w:r>
          </w:p>
        </w:tc>
        <w:tc>
          <w:tcPr>
            <w:tcW w:w="7371" w:type="dxa"/>
            <w:shd w:val="clear" w:color="auto" w:fill="auto"/>
          </w:tcPr>
          <w:p w:rsidR="00091DD7" w:rsidRPr="00091DD7" w:rsidRDefault="00091DD7" w:rsidP="00091DD7">
            <w:pPr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Комплект соединительный КС М6х10 IEK</w:t>
            </w:r>
          </w:p>
        </w:tc>
        <w:tc>
          <w:tcPr>
            <w:tcW w:w="3033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499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CLP1M-CS-6-10-1</w:t>
            </w:r>
          </w:p>
        </w:tc>
        <w:tc>
          <w:tcPr>
            <w:tcW w:w="2499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proofErr w:type="spellStart"/>
            <w:r w:rsidRPr="00091DD7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091DD7" w:rsidRPr="00091DD7" w:rsidRDefault="00091DD7" w:rsidP="00091DD7">
            <w:pPr>
              <w:rPr>
                <w:rFonts w:ascii="ISOCPEUR" w:hAnsi="ISOCPEUR"/>
              </w:rPr>
            </w:pPr>
          </w:p>
        </w:tc>
      </w:tr>
      <w:tr w:rsidR="00091DD7" w:rsidTr="00B17D53">
        <w:tc>
          <w:tcPr>
            <w:tcW w:w="1134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17</w:t>
            </w:r>
          </w:p>
        </w:tc>
        <w:tc>
          <w:tcPr>
            <w:tcW w:w="7371" w:type="dxa"/>
            <w:shd w:val="clear" w:color="auto" w:fill="auto"/>
          </w:tcPr>
          <w:p w:rsidR="00091DD7" w:rsidRPr="00091DD7" w:rsidRDefault="00091DD7" w:rsidP="00091DD7">
            <w:pPr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Болт анкерный с гайкой М8/10х75 IEK</w:t>
            </w:r>
          </w:p>
        </w:tc>
        <w:tc>
          <w:tcPr>
            <w:tcW w:w="3033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499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CLP1M-A-B-10-75</w:t>
            </w:r>
          </w:p>
        </w:tc>
        <w:tc>
          <w:tcPr>
            <w:tcW w:w="2499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proofErr w:type="spellStart"/>
            <w:r w:rsidRPr="00091DD7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091DD7" w:rsidRPr="00091DD7" w:rsidRDefault="00091DD7" w:rsidP="00091DD7">
            <w:pPr>
              <w:rPr>
                <w:rFonts w:ascii="ISOCPEUR" w:hAnsi="ISOCPEUR"/>
              </w:rPr>
            </w:pPr>
          </w:p>
        </w:tc>
      </w:tr>
      <w:tr w:rsidR="00B17D53" w:rsidTr="00B17D53">
        <w:tc>
          <w:tcPr>
            <w:tcW w:w="1134" w:type="dxa"/>
            <w:shd w:val="clear" w:color="auto" w:fill="auto"/>
          </w:tcPr>
          <w:p w:rsidR="00B17D53" w:rsidRPr="00091DD7" w:rsidRDefault="00B17D53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1" w:type="dxa"/>
            <w:shd w:val="clear" w:color="auto" w:fill="auto"/>
          </w:tcPr>
          <w:p w:rsidR="00B17D53" w:rsidRPr="00091DD7" w:rsidRDefault="00B17D53" w:rsidP="00B17D53">
            <w:pPr>
              <w:jc w:val="center"/>
              <w:rPr>
                <w:rFonts w:ascii="ISOCPEUR" w:hAnsi="ISOCPEUR"/>
              </w:rPr>
            </w:pPr>
            <w:r w:rsidRPr="00B17D53">
              <w:rPr>
                <w:rFonts w:ascii="ISOCPEUR" w:hAnsi="ISOCPEUR"/>
              </w:rPr>
              <w:t>Установка универсальной кабельной проходки</w:t>
            </w:r>
          </w:p>
        </w:tc>
        <w:tc>
          <w:tcPr>
            <w:tcW w:w="3033" w:type="dxa"/>
            <w:shd w:val="clear" w:color="auto" w:fill="auto"/>
          </w:tcPr>
          <w:p w:rsidR="00B17D53" w:rsidRPr="00091DD7" w:rsidRDefault="00B17D53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499" w:type="dxa"/>
            <w:shd w:val="clear" w:color="auto" w:fill="auto"/>
          </w:tcPr>
          <w:p w:rsidR="00B17D53" w:rsidRPr="00091DD7" w:rsidRDefault="00B17D53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499" w:type="dxa"/>
            <w:shd w:val="clear" w:color="auto" w:fill="auto"/>
          </w:tcPr>
          <w:p w:rsidR="00B17D53" w:rsidRPr="00091DD7" w:rsidRDefault="00B17D53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</w:tcPr>
          <w:p w:rsidR="00B17D53" w:rsidRPr="00091DD7" w:rsidRDefault="00B17D53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</w:tcPr>
          <w:p w:rsidR="00B17D53" w:rsidRPr="00091DD7" w:rsidRDefault="00B17D53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8" w:type="dxa"/>
            <w:shd w:val="clear" w:color="auto" w:fill="auto"/>
          </w:tcPr>
          <w:p w:rsidR="00B17D53" w:rsidRPr="00091DD7" w:rsidRDefault="00B17D53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B17D53" w:rsidRPr="00091DD7" w:rsidRDefault="00B17D53" w:rsidP="00091DD7">
            <w:pPr>
              <w:rPr>
                <w:rFonts w:ascii="ISOCPEUR" w:hAnsi="ISOCPEUR"/>
              </w:rPr>
            </w:pPr>
          </w:p>
        </w:tc>
      </w:tr>
      <w:tr w:rsidR="00091DD7" w:rsidTr="00B17D53">
        <w:tc>
          <w:tcPr>
            <w:tcW w:w="1134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19</w:t>
            </w:r>
          </w:p>
        </w:tc>
        <w:tc>
          <w:tcPr>
            <w:tcW w:w="7371" w:type="dxa"/>
            <w:shd w:val="clear" w:color="auto" w:fill="auto"/>
          </w:tcPr>
          <w:p w:rsidR="00091DD7" w:rsidRPr="00091DD7" w:rsidRDefault="00091DD7" w:rsidP="00091DD7">
            <w:pPr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Пена огнестойкая ИНЗАПЕН-П 380мл (картридж) IEK</w:t>
            </w:r>
          </w:p>
        </w:tc>
        <w:tc>
          <w:tcPr>
            <w:tcW w:w="3033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499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CPO12-3-380</w:t>
            </w:r>
          </w:p>
        </w:tc>
        <w:tc>
          <w:tcPr>
            <w:tcW w:w="2499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proofErr w:type="spellStart"/>
            <w:r w:rsidRPr="00091DD7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8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091DD7" w:rsidRPr="00091DD7" w:rsidRDefault="00091DD7" w:rsidP="00091DD7">
            <w:pPr>
              <w:rPr>
                <w:rFonts w:ascii="ISOCPEUR" w:hAnsi="ISOCPEUR"/>
              </w:rPr>
            </w:pPr>
          </w:p>
        </w:tc>
      </w:tr>
      <w:tr w:rsidR="00091DD7" w:rsidTr="00B17D53">
        <w:tc>
          <w:tcPr>
            <w:tcW w:w="1134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20</w:t>
            </w:r>
          </w:p>
        </w:tc>
        <w:tc>
          <w:tcPr>
            <w:tcW w:w="7371" w:type="dxa"/>
            <w:shd w:val="clear" w:color="auto" w:fill="auto"/>
          </w:tcPr>
          <w:p w:rsidR="00091DD7" w:rsidRPr="00091DD7" w:rsidRDefault="00091DD7" w:rsidP="00091DD7">
            <w:pPr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Плита огнестойкая ИНЗАПЛИТ ХПС-700 2500х900х25мм IEK</w:t>
            </w:r>
          </w:p>
        </w:tc>
        <w:tc>
          <w:tcPr>
            <w:tcW w:w="3033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499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CKO10-2500-25</w:t>
            </w:r>
          </w:p>
        </w:tc>
        <w:tc>
          <w:tcPr>
            <w:tcW w:w="2499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proofErr w:type="spellStart"/>
            <w:r w:rsidRPr="00091DD7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8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091DD7" w:rsidRPr="00091DD7" w:rsidRDefault="00091DD7" w:rsidP="00091DD7">
            <w:pPr>
              <w:rPr>
                <w:rFonts w:ascii="ISOCPEUR" w:hAnsi="ISOCPEUR"/>
              </w:rPr>
            </w:pPr>
          </w:p>
        </w:tc>
      </w:tr>
      <w:tr w:rsidR="00091DD7" w:rsidTr="00B17D53">
        <w:tc>
          <w:tcPr>
            <w:tcW w:w="1134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21</w:t>
            </w:r>
          </w:p>
        </w:tc>
        <w:tc>
          <w:tcPr>
            <w:tcW w:w="7371" w:type="dxa"/>
            <w:shd w:val="clear" w:color="auto" w:fill="auto"/>
          </w:tcPr>
          <w:p w:rsidR="00091DD7" w:rsidRPr="00091DD7" w:rsidRDefault="00091DD7" w:rsidP="00091DD7">
            <w:pPr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Герметик огнезащитный ИНЗАГЕРМ ХПС 310мл (картридж) IEK</w:t>
            </w:r>
          </w:p>
        </w:tc>
        <w:tc>
          <w:tcPr>
            <w:tcW w:w="3033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499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CGO10-3-310</w:t>
            </w:r>
          </w:p>
        </w:tc>
        <w:tc>
          <w:tcPr>
            <w:tcW w:w="2499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proofErr w:type="spellStart"/>
            <w:r w:rsidRPr="00091DD7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8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091DD7" w:rsidRPr="00091DD7" w:rsidRDefault="00091DD7" w:rsidP="00091DD7">
            <w:pPr>
              <w:rPr>
                <w:rFonts w:ascii="ISOCPEUR" w:hAnsi="ISOCPEUR"/>
              </w:rPr>
            </w:pPr>
          </w:p>
        </w:tc>
      </w:tr>
      <w:tr w:rsidR="00091DD7" w:rsidTr="00B17D53">
        <w:tc>
          <w:tcPr>
            <w:tcW w:w="1134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22</w:t>
            </w:r>
          </w:p>
        </w:tc>
        <w:tc>
          <w:tcPr>
            <w:tcW w:w="7371" w:type="dxa"/>
            <w:shd w:val="clear" w:color="auto" w:fill="auto"/>
          </w:tcPr>
          <w:p w:rsidR="00091DD7" w:rsidRPr="00091DD7" w:rsidRDefault="00091DD7" w:rsidP="00091DD7">
            <w:pPr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Пистолет для двухкомпонентной пены IEK</w:t>
            </w:r>
          </w:p>
        </w:tc>
        <w:tc>
          <w:tcPr>
            <w:tcW w:w="3033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499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CPN12-2</w:t>
            </w:r>
          </w:p>
        </w:tc>
        <w:tc>
          <w:tcPr>
            <w:tcW w:w="2499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proofErr w:type="spellStart"/>
            <w:r w:rsidRPr="00091DD7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8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091DD7" w:rsidRPr="00091DD7" w:rsidRDefault="00091DD7" w:rsidP="00091DD7">
            <w:pPr>
              <w:rPr>
                <w:rFonts w:ascii="ISOCPEUR" w:hAnsi="ISOCPEUR"/>
              </w:rPr>
            </w:pPr>
          </w:p>
        </w:tc>
      </w:tr>
      <w:tr w:rsidR="00B17D53" w:rsidTr="00B17D53">
        <w:tc>
          <w:tcPr>
            <w:tcW w:w="1134" w:type="dxa"/>
            <w:shd w:val="clear" w:color="auto" w:fill="auto"/>
          </w:tcPr>
          <w:p w:rsidR="00B17D53" w:rsidRPr="00091DD7" w:rsidRDefault="00B17D53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7371" w:type="dxa"/>
            <w:shd w:val="clear" w:color="auto" w:fill="auto"/>
          </w:tcPr>
          <w:p w:rsidR="00B17D53" w:rsidRPr="00091DD7" w:rsidRDefault="00B17D53" w:rsidP="00B17D53">
            <w:pPr>
              <w:jc w:val="center"/>
              <w:rPr>
                <w:rFonts w:ascii="ISOCPEUR" w:hAnsi="ISOCPEUR"/>
              </w:rPr>
            </w:pPr>
            <w:r w:rsidRPr="00B17D53">
              <w:rPr>
                <w:rFonts w:ascii="ISOCPEUR" w:hAnsi="ISOCPEUR"/>
              </w:rPr>
              <w:t>Крепление к бетонной стене</w:t>
            </w:r>
          </w:p>
        </w:tc>
        <w:tc>
          <w:tcPr>
            <w:tcW w:w="3033" w:type="dxa"/>
            <w:shd w:val="clear" w:color="auto" w:fill="auto"/>
          </w:tcPr>
          <w:p w:rsidR="00B17D53" w:rsidRPr="00091DD7" w:rsidRDefault="00B17D53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499" w:type="dxa"/>
            <w:shd w:val="clear" w:color="auto" w:fill="auto"/>
          </w:tcPr>
          <w:p w:rsidR="00B17D53" w:rsidRPr="00091DD7" w:rsidRDefault="00B17D53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499" w:type="dxa"/>
            <w:shd w:val="clear" w:color="auto" w:fill="auto"/>
          </w:tcPr>
          <w:p w:rsidR="00B17D53" w:rsidRPr="00091DD7" w:rsidRDefault="00B17D53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</w:tcPr>
          <w:p w:rsidR="00B17D53" w:rsidRPr="00091DD7" w:rsidRDefault="00B17D53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134" w:type="dxa"/>
            <w:shd w:val="clear" w:color="auto" w:fill="auto"/>
          </w:tcPr>
          <w:p w:rsidR="00B17D53" w:rsidRPr="00091DD7" w:rsidRDefault="00B17D53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1418" w:type="dxa"/>
            <w:shd w:val="clear" w:color="auto" w:fill="auto"/>
          </w:tcPr>
          <w:p w:rsidR="00B17D53" w:rsidRPr="00091DD7" w:rsidRDefault="00B17D53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B17D53" w:rsidRPr="00091DD7" w:rsidRDefault="00B17D53" w:rsidP="00091DD7">
            <w:pPr>
              <w:rPr>
                <w:rFonts w:ascii="ISOCPEUR" w:hAnsi="ISOCPEUR"/>
              </w:rPr>
            </w:pPr>
          </w:p>
        </w:tc>
      </w:tr>
      <w:tr w:rsidR="00091DD7" w:rsidTr="00B17D53">
        <w:tc>
          <w:tcPr>
            <w:tcW w:w="1134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24</w:t>
            </w:r>
          </w:p>
        </w:tc>
        <w:tc>
          <w:tcPr>
            <w:tcW w:w="7371" w:type="dxa"/>
            <w:shd w:val="clear" w:color="auto" w:fill="auto"/>
          </w:tcPr>
          <w:p w:rsidR="00091DD7" w:rsidRPr="00091DD7" w:rsidRDefault="00091DD7" w:rsidP="00091DD7">
            <w:pPr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Консоль СО 200 EZ IEK</w:t>
            </w:r>
          </w:p>
        </w:tc>
        <w:tc>
          <w:tcPr>
            <w:tcW w:w="3033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499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CLM50D-CSSO-0200-EZ</w:t>
            </w:r>
          </w:p>
        </w:tc>
        <w:tc>
          <w:tcPr>
            <w:tcW w:w="2499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proofErr w:type="spellStart"/>
            <w:r w:rsidRPr="00091DD7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091DD7" w:rsidRPr="00091DD7" w:rsidRDefault="00091DD7" w:rsidP="00091DD7">
            <w:pPr>
              <w:rPr>
                <w:rFonts w:ascii="ISOCPEUR" w:hAnsi="ISOCPEUR"/>
              </w:rPr>
            </w:pPr>
          </w:p>
        </w:tc>
      </w:tr>
      <w:tr w:rsidR="00091DD7" w:rsidTr="00B17D53">
        <w:tc>
          <w:tcPr>
            <w:tcW w:w="1134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25</w:t>
            </w:r>
          </w:p>
        </w:tc>
        <w:tc>
          <w:tcPr>
            <w:tcW w:w="7371" w:type="dxa"/>
            <w:shd w:val="clear" w:color="auto" w:fill="auto"/>
          </w:tcPr>
          <w:p w:rsidR="00091DD7" w:rsidRPr="00091DD7" w:rsidRDefault="00091DD7" w:rsidP="00091DD7">
            <w:pPr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Анкер клиновой усиленный М12х100 IEK</w:t>
            </w:r>
          </w:p>
        </w:tc>
        <w:tc>
          <w:tcPr>
            <w:tcW w:w="3033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499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CMZ11-AK-12-100</w:t>
            </w:r>
          </w:p>
        </w:tc>
        <w:tc>
          <w:tcPr>
            <w:tcW w:w="2499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ИЭК</w:t>
            </w:r>
          </w:p>
        </w:tc>
        <w:tc>
          <w:tcPr>
            <w:tcW w:w="1134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proofErr w:type="spellStart"/>
            <w:r w:rsidRPr="00091DD7">
              <w:rPr>
                <w:rFonts w:ascii="ISOCPEUR" w:hAnsi="ISOCPEUR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  <w:r w:rsidRPr="00091DD7">
              <w:rPr>
                <w:rFonts w:ascii="ISOCPEUR" w:hAnsi="ISOCPEUR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091DD7" w:rsidRPr="00091DD7" w:rsidRDefault="00091DD7" w:rsidP="00091DD7">
            <w:pPr>
              <w:jc w:val="center"/>
              <w:rPr>
                <w:rFonts w:ascii="ISOCPEUR" w:hAnsi="ISOCPEUR"/>
              </w:rPr>
            </w:pPr>
          </w:p>
        </w:tc>
        <w:tc>
          <w:tcPr>
            <w:tcW w:w="2268" w:type="dxa"/>
            <w:shd w:val="clear" w:color="auto" w:fill="auto"/>
          </w:tcPr>
          <w:p w:rsidR="00091DD7" w:rsidRPr="00091DD7" w:rsidRDefault="00091DD7" w:rsidP="00091DD7">
            <w:pPr>
              <w:rPr>
                <w:rFonts w:ascii="ISOCPEUR" w:hAnsi="ISOCPEUR"/>
              </w:rPr>
            </w:pPr>
          </w:p>
        </w:tc>
      </w:tr>
    </w:tbl>
    <w:p w:rsidR="001B1B58" w:rsidRPr="00091DD7" w:rsidRDefault="001B1B58" w:rsidP="00091DD7"/>
    <w:sectPr w:rsidR="001B1B58" w:rsidRPr="00091DD7" w:rsidSect="008A62E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23814" w:h="16840" w:orient="landscape" w:code="8"/>
      <w:pgMar w:top="284" w:right="312" w:bottom="323" w:left="1191" w:header="335" w:footer="312" w:gutter="0"/>
      <w:pgBorders w:zOrder="back"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gBorders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05A0" w:rsidRDefault="001A05A0">
      <w:r>
        <w:separator/>
      </w:r>
    </w:p>
  </w:endnote>
  <w:endnote w:type="continuationSeparator" w:id="0">
    <w:p w:rsidR="001A05A0" w:rsidRDefault="001A0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2D83" w:rsidRDefault="003C2D8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392C" w:rsidRPr="00EF2DE1" w:rsidRDefault="00E0392C" w:rsidP="0074429B">
    <w:pPr>
      <w:pStyle w:val="a6"/>
      <w:spacing w:before="0"/>
      <w:rPr>
        <w:rFonts w:ascii="ISOCPEUR" w:hAnsi="ISOCPEUR"/>
        <w:sz w:val="20"/>
        <w:szCs w:val="20"/>
        <w:lang w:val="en-US"/>
      </w:rPr>
    </w:pPr>
  </w:p>
  <w:tbl>
    <w:tblPr>
      <w:tblW w:w="0" w:type="auto"/>
      <w:jc w:val="right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2" w:space="0" w:color="auto"/>
        <w:insideV w:val="single" w:sz="8" w:space="0" w:color="auto"/>
      </w:tblBorders>
      <w:tblLayout w:type="fixed"/>
      <w:tblCellMar>
        <w:left w:w="28" w:type="dxa"/>
        <w:right w:w="28" w:type="dxa"/>
      </w:tblCellMar>
      <w:tblLook w:val="01E0" w:firstRow="1" w:lastRow="1" w:firstColumn="1" w:lastColumn="1" w:noHBand="0" w:noVBand="0"/>
    </w:tblPr>
    <w:tblGrid>
      <w:gridCol w:w="566"/>
      <w:gridCol w:w="566"/>
      <w:gridCol w:w="567"/>
      <w:gridCol w:w="567"/>
      <w:gridCol w:w="851"/>
      <w:gridCol w:w="567"/>
      <w:gridCol w:w="6228"/>
      <w:gridCol w:w="578"/>
    </w:tblGrid>
    <w:tr w:rsidR="00E0392C" w:rsidRPr="00EF2DE1">
      <w:trPr>
        <w:cantSplit/>
        <w:trHeight w:hRule="exact" w:val="284"/>
        <w:jc w:val="right"/>
      </w:trPr>
      <w:tc>
        <w:tcPr>
          <w:tcW w:w="566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6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top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228" w:type="dxa"/>
          <w:vMerge w:val="restart"/>
          <w:tcBorders>
            <w:top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  <w:sz w:val="24"/>
              <w:lang w:val="en-US"/>
            </w:rPr>
          </w:pPr>
        </w:p>
      </w:tc>
      <w:tc>
        <w:tcPr>
          <w:tcW w:w="578" w:type="dxa"/>
          <w:tcBorders>
            <w:top w:val="single" w:sz="8" w:space="0" w:color="auto"/>
            <w:bottom w:val="single" w:sz="8" w:space="0" w:color="auto"/>
          </w:tcBorders>
          <w:shd w:val="clear" w:color="auto" w:fill="auto"/>
          <w:noWrap/>
        </w:tcPr>
        <w:p w:rsidR="00E0392C" w:rsidRPr="00EF2DE1" w:rsidRDefault="00E0392C" w:rsidP="00AF6FB5">
          <w:pPr>
            <w:pStyle w:val="a6"/>
            <w:keepLines/>
            <w:spacing w:before="0"/>
            <w:rPr>
              <w:rFonts w:ascii="ISOCPEUR" w:hAnsi="ISOCPEUR"/>
              <w:sz w:val="20"/>
              <w:szCs w:val="20"/>
            </w:rPr>
          </w:pPr>
          <w:r w:rsidRPr="00EF2DE1">
            <w:rPr>
              <w:rFonts w:ascii="ISOCPEUR" w:hAnsi="ISOCPEUR"/>
              <w:sz w:val="20"/>
              <w:szCs w:val="20"/>
            </w:rPr>
            <w:t>Лист</w:t>
          </w:r>
        </w:p>
      </w:tc>
    </w:tr>
    <w:tr w:rsidR="00E0392C" w:rsidRPr="00EF2DE1">
      <w:trPr>
        <w:cantSplit/>
        <w:trHeight w:hRule="exact" w:val="284"/>
        <w:jc w:val="right"/>
      </w:trPr>
      <w:tc>
        <w:tcPr>
          <w:tcW w:w="566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6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7" w:type="dxa"/>
          <w:tcBorders>
            <w:bottom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228" w:type="dxa"/>
          <w:vMerge/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78" w:type="dxa"/>
          <w:vMerge w:val="restart"/>
          <w:tcBorders>
            <w:top w:val="single" w:sz="8" w:space="0" w:color="auto"/>
          </w:tcBorders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  <w:sz w:val="20"/>
              <w:szCs w:val="20"/>
            </w:rPr>
          </w:pPr>
          <w:r w:rsidRPr="00EF2DE1">
            <w:rPr>
              <w:rFonts w:ascii="ISOCPEUR" w:hAnsi="ISOCPEUR"/>
              <w:sz w:val="20"/>
              <w:szCs w:val="20"/>
            </w:rPr>
            <w:fldChar w:fldCharType="begin"/>
          </w:r>
          <w:r w:rsidRPr="00EF2DE1">
            <w:rPr>
              <w:rFonts w:ascii="ISOCPEUR" w:hAnsi="ISOCPEUR"/>
              <w:sz w:val="20"/>
              <w:szCs w:val="20"/>
            </w:rPr>
            <w:instrText xml:space="preserve"> PAGE  \* Arabic  \* MERGEFORMAT </w:instrText>
          </w:r>
          <w:r w:rsidRPr="00EF2DE1">
            <w:rPr>
              <w:rFonts w:ascii="ISOCPEUR" w:hAnsi="ISOCPEUR"/>
              <w:sz w:val="20"/>
              <w:szCs w:val="20"/>
            </w:rPr>
            <w:fldChar w:fldCharType="separate"/>
          </w:r>
          <w:r w:rsidR="00CF49C7">
            <w:rPr>
              <w:rFonts w:ascii="ISOCPEUR" w:hAnsi="ISOCPEUR"/>
              <w:noProof/>
              <w:sz w:val="20"/>
              <w:szCs w:val="20"/>
            </w:rPr>
            <w:t>2</w:t>
          </w:r>
          <w:r w:rsidRPr="00EF2DE1">
            <w:rPr>
              <w:rFonts w:ascii="ISOCPEUR" w:hAnsi="ISOCPEUR"/>
              <w:sz w:val="20"/>
              <w:szCs w:val="20"/>
            </w:rPr>
            <w:fldChar w:fldCharType="end"/>
          </w:r>
        </w:p>
      </w:tc>
    </w:tr>
    <w:tr w:rsidR="00E0392C" w:rsidRPr="00EF2DE1" w:rsidTr="001B1B58">
      <w:trPr>
        <w:cantSplit/>
        <w:trHeight w:hRule="exact" w:val="283"/>
        <w:jc w:val="right"/>
      </w:trPr>
      <w:tc>
        <w:tcPr>
          <w:tcW w:w="566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Изм.</w:t>
          </w:r>
        </w:p>
      </w:tc>
      <w:tc>
        <w:tcPr>
          <w:tcW w:w="566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 xml:space="preserve">Код </w:t>
          </w:r>
          <w:proofErr w:type="spellStart"/>
          <w:r w:rsidRPr="00EF2DE1">
            <w:rPr>
              <w:rFonts w:ascii="ISOCPEUR" w:hAnsi="ISOCPEUR"/>
            </w:rPr>
            <w:t>уч</w:t>
          </w:r>
          <w:proofErr w:type="spellEnd"/>
        </w:p>
      </w:tc>
      <w:tc>
        <w:tcPr>
          <w:tcW w:w="567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Лист</w:t>
          </w:r>
        </w:p>
      </w:tc>
      <w:tc>
        <w:tcPr>
          <w:tcW w:w="567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№ док</w:t>
          </w:r>
        </w:p>
      </w:tc>
      <w:tc>
        <w:tcPr>
          <w:tcW w:w="851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Подпись</w:t>
          </w:r>
        </w:p>
      </w:tc>
      <w:tc>
        <w:tcPr>
          <w:tcW w:w="567" w:type="dxa"/>
          <w:tcBorders>
            <w:top w:val="single" w:sz="8" w:space="0" w:color="auto"/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Дата</w:t>
          </w:r>
        </w:p>
      </w:tc>
      <w:tc>
        <w:tcPr>
          <w:tcW w:w="6228" w:type="dxa"/>
          <w:vMerge/>
          <w:tcBorders>
            <w:bottom w:val="nil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  <w:tc>
        <w:tcPr>
          <w:tcW w:w="578" w:type="dxa"/>
          <w:vMerge/>
          <w:tcBorders>
            <w:bottom w:val="nil"/>
          </w:tcBorders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</w:tr>
  </w:tbl>
  <w:p w:rsidR="00E0392C" w:rsidRPr="00EF2DE1" w:rsidRDefault="00E0392C" w:rsidP="0074429B">
    <w:pPr>
      <w:pStyle w:val="a6"/>
      <w:spacing w:before="0"/>
      <w:rPr>
        <w:rFonts w:ascii="ISOCPEUR" w:hAnsi="ISOCPEUR"/>
        <w:sz w:val="2"/>
        <w:szCs w:val="2"/>
      </w:rPr>
    </w:pPr>
    <w:r w:rsidRPr="00EF2DE1">
      <w:rPr>
        <w:rFonts w:ascii="ISOCPEUR" w:hAnsi="ISOCPEUR"/>
        <w:noProof/>
        <w:sz w:val="2"/>
        <w:szCs w:val="2"/>
      </w:rPr>
      <mc:AlternateContent>
        <mc:Choice Requires="wps">
          <w:drawing>
            <wp:anchor distT="0" distB="0" distL="114300" distR="114300" simplePos="0" relativeHeight="251650048" behindDoc="0" locked="0" layoutInCell="1" allowOverlap="1" wp14:anchorId="0B9574E9" wp14:editId="7FB2C99C">
              <wp:simplePos x="0" y="0"/>
              <wp:positionH relativeFrom="column">
                <wp:posOffset>-441325</wp:posOffset>
              </wp:positionH>
              <wp:positionV relativeFrom="paragraph">
                <wp:posOffset>19685</wp:posOffset>
              </wp:positionV>
              <wp:extent cx="434340" cy="0"/>
              <wp:effectExtent l="0" t="0" r="0" b="0"/>
              <wp:wrapNone/>
              <wp:docPr id="13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43434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59FEDE0" id="Line 11" o:spid="_x0000_s1026" style="position:absolute;flip:x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4.75pt,1.55pt" to="-.55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Bj+GwIAADQEAAAOAAAAZHJzL2Uyb0RvYy54bWysU8GO2jAQvVfqP1i+QxJIWTYirKoE2gPd&#10;Iu32A4ztEKuObdmGgKr+e8cG0tJeqqqJ5Njxm+c388aLp1Mn0ZFbJ7QqcTZOMeKKaibUvsRfXtej&#10;OUbOE8WI1IqX+Mwdflq+fbPoTcEnutWScYuARLmiNyVuvTdFkjja8o64sTZcwWajbUc8LO0+YZb0&#10;wN7JZJKms6TXlhmrKXcO/taXTbyM/E3Dqf/cNI57JEsM2nwcbRx3YUyWC1LsLTGtoFcZ5B9UdEQo&#10;OHSgqokn6GDFH1SdoFY73fgx1V2im0ZQHnOAbLL0t2xeWmJ4zAWK48xQJvf/aOnzcWuRYODdFCNF&#10;OvBoIxRHWRZq0xtXAKRSWxuyoyf1YjaafnVI6aolas+jxtezgbgYkdyFhIUzcMKu/6QZYMjB61io&#10;U2M71EhhPobAQA7FQKfozHlwhp88ovAzn8IL/tHbVkKKwBDijHX+A9cdCpMSS1Af+chx4zzkANAb&#10;JMCVXgspo+9SoR5OnzykaYxwWgoWdgPO2f2ukhYdSWid+ISKANsdzOqDYpGt5YStrnNPhLzMAS9V&#10;4INUQM91dumNb4/p42q+muejfDJbjfK0rkfv11U+mq2zh3f1tK6qOvsepGV50QrGuArqbn2a5X/X&#10;B9cbc+mwoVOHOiT37DFFEHv7RtHR1WDkpSV2mp23NlQjGAytGcHXaxR6/9d1RP287MsfAAAA//8D&#10;AFBLAwQUAAYACAAAACEAFnKaZtsAAAAGAQAADwAAAGRycy9kb3ducmV2LnhtbEyOT0vDQBTE74Lf&#10;YXmCt3QTpVVjNkX8A4IEsXrp7TX7TILZtyG7TeO399mLnoZhhplfsZ5dryYaQ+fZQLZIQRHX3nbc&#10;GPh4f0quQYWIbLH3TAa+KcC6PD0pMLf+wG80bWKjZIRDjgbaGIdc61C35DAs/EAs2acfHUaxY6Pt&#10;iAcZd72+SNOVdtixPLQ40H1L9ddm7wxMWcWvz49b//CCVbPMKrutr6Ix52fz3S2oSHP8K8MvvqBD&#10;KUw7v2cbVG8gWd0spWrgMgMleZKJ7o5Wl4X+j1/+AAAA//8DAFBLAQItABQABgAIAAAAIQC2gziS&#10;/gAAAOEBAAATAAAAAAAAAAAAAAAAAAAAAABbQ29udGVudF9UeXBlc10ueG1sUEsBAi0AFAAGAAgA&#10;AAAhADj9If/WAAAAlAEAAAsAAAAAAAAAAAAAAAAALwEAAF9yZWxzLy5yZWxzUEsBAi0AFAAGAAgA&#10;AAAhAL4oGP4bAgAANAQAAA4AAAAAAAAAAAAAAAAALgIAAGRycy9lMm9Eb2MueG1sUEsBAi0AFAAG&#10;AAgAAAAhABZymmbbAAAABgEAAA8AAAAAAAAAAAAAAAAAdQQAAGRycy9kb3ducmV2LnhtbFBLBQYA&#10;AAAABAAEAPMAAAB9BQAAAAA=&#10;" strokeweight="1pt"/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right"/>
      <w:tblBorders>
        <w:top w:val="single" w:sz="8" w:space="0" w:color="auto"/>
        <w:left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ayout w:type="fixed"/>
      <w:tblCellMar>
        <w:left w:w="28" w:type="dxa"/>
        <w:right w:w="28" w:type="dxa"/>
      </w:tblCellMar>
      <w:tblLook w:val="01E0" w:firstRow="1" w:lastRow="1" w:firstColumn="1" w:lastColumn="1" w:noHBand="0" w:noVBand="0"/>
    </w:tblPr>
    <w:tblGrid>
      <w:gridCol w:w="11339"/>
      <w:gridCol w:w="565"/>
      <w:gridCol w:w="565"/>
      <w:gridCol w:w="564"/>
      <w:gridCol w:w="559"/>
      <w:gridCol w:w="851"/>
      <w:gridCol w:w="553"/>
      <w:gridCol w:w="3970"/>
      <w:gridCol w:w="850"/>
      <w:gridCol w:w="851"/>
      <w:gridCol w:w="1162"/>
    </w:tblGrid>
    <w:tr w:rsidR="007D6ED0" w:rsidRPr="00EF2DE1" w:rsidTr="00E40F96">
      <w:trPr>
        <w:cantSplit/>
        <w:trHeight w:hRule="exact" w:val="284"/>
        <w:jc w:val="right"/>
      </w:trPr>
      <w:tc>
        <w:tcPr>
          <w:tcW w:w="11339" w:type="dxa"/>
          <w:vMerge w:val="restart"/>
          <w:tcBorders>
            <w:top w:val="nil"/>
            <w:left w:val="nil"/>
            <w:right w:val="single" w:sz="8" w:space="0" w:color="auto"/>
          </w:tcBorders>
        </w:tcPr>
        <w:p w:rsidR="007D6ED0" w:rsidRPr="0017532E" w:rsidRDefault="007D6ED0" w:rsidP="00AF6FB5">
          <w:pPr>
            <w:pStyle w:val="a6"/>
            <w:keepLines/>
            <w:rPr>
              <w:rFonts w:ascii="ISOCPEUR" w:hAnsi="ISOCPEUR"/>
              <w:sz w:val="24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4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9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833" w:type="dxa"/>
          <w:gridSpan w:val="4"/>
          <w:vMerge w:val="restart"/>
          <w:tcBorders>
            <w:left w:val="single" w:sz="8" w:space="0" w:color="auto"/>
          </w:tcBorders>
          <w:vAlign w:val="center"/>
        </w:tcPr>
        <w:p w:rsidR="007D6ED0" w:rsidRPr="0017532E" w:rsidRDefault="007D6ED0" w:rsidP="00CC2A7C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</w:p>
      </w:tc>
    </w:tr>
    <w:tr w:rsidR="007D6ED0" w:rsidRPr="00EF2DE1" w:rsidTr="00E40F96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4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9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8" w:space="0" w:color="auto"/>
            <w:left w:val="single" w:sz="8" w:space="0" w:color="auto"/>
            <w:bottom w:val="single" w:sz="2" w:space="0" w:color="auto"/>
            <w:right w:val="single" w:sz="8" w:space="0" w:color="auto"/>
          </w:tcBorders>
        </w:tcPr>
        <w:p w:rsidR="007D6ED0" w:rsidRPr="00EF2DE1" w:rsidRDefault="007D6ED0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833" w:type="dxa"/>
          <w:gridSpan w:val="4"/>
          <w:vMerge/>
          <w:tcBorders>
            <w:left w:val="single" w:sz="8" w:space="0" w:color="auto"/>
          </w:tcBorders>
          <w:vAlign w:val="center"/>
        </w:tcPr>
        <w:p w:rsidR="007D6ED0" w:rsidRPr="00EF2DE1" w:rsidRDefault="007D6ED0" w:rsidP="00AF6FB5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4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9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17532E" w:rsidRDefault="00E0392C" w:rsidP="00CC2A7C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833" w:type="dxa"/>
          <w:gridSpan w:val="4"/>
          <w:vMerge w:val="restart"/>
          <w:tcBorders>
            <w:left w:val="single" w:sz="8" w:space="0" w:color="auto"/>
          </w:tcBorders>
          <w:vAlign w:val="center"/>
        </w:tcPr>
        <w:p w:rsidR="00E0392C" w:rsidRPr="0017532E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64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9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6833" w:type="dxa"/>
          <w:gridSpan w:val="4"/>
          <w:vMerge/>
          <w:tcBorders>
            <w:lef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  <w:tc>
        <w:tcPr>
          <w:tcW w:w="565" w:type="dxa"/>
          <w:tcBorders>
            <w:top w:val="single" w:sz="8" w:space="0" w:color="auto"/>
            <w:left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Изм.</w:t>
          </w:r>
        </w:p>
      </w:tc>
      <w:tc>
        <w:tcPr>
          <w:tcW w:w="565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 xml:space="preserve">Код </w:t>
          </w:r>
          <w:proofErr w:type="spellStart"/>
          <w:r w:rsidRPr="00EF2DE1">
            <w:rPr>
              <w:rFonts w:ascii="ISOCPEUR" w:hAnsi="ISOCPEUR"/>
            </w:rPr>
            <w:t>уч</w:t>
          </w:r>
          <w:proofErr w:type="spellEnd"/>
        </w:p>
      </w:tc>
      <w:tc>
        <w:tcPr>
          <w:tcW w:w="564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Лист</w:t>
          </w:r>
        </w:p>
      </w:tc>
      <w:tc>
        <w:tcPr>
          <w:tcW w:w="559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№ док</w:t>
          </w:r>
        </w:p>
      </w:tc>
      <w:tc>
        <w:tcPr>
          <w:tcW w:w="851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Подпись</w:t>
          </w:r>
        </w:p>
      </w:tc>
      <w:tc>
        <w:tcPr>
          <w:tcW w:w="553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Дата</w:t>
          </w:r>
        </w:p>
      </w:tc>
      <w:tc>
        <w:tcPr>
          <w:tcW w:w="6833" w:type="dxa"/>
          <w:gridSpan w:val="4"/>
          <w:vMerge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left w:val="single" w:sz="8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Разработал</w:t>
          </w:r>
        </w:p>
      </w:tc>
      <w:tc>
        <w:tcPr>
          <w:tcW w:w="1123" w:type="dxa"/>
          <w:gridSpan w:val="2"/>
          <w:tcBorders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3970" w:type="dxa"/>
          <w:vMerge w:val="restart"/>
          <w:vAlign w:val="center"/>
        </w:tcPr>
        <w:p w:rsidR="00E0392C" w:rsidRPr="00EF2DE1" w:rsidRDefault="003C2D83" w:rsidP="00EF2DE1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  <w:r>
            <w:rPr>
              <w:rFonts w:ascii="ISOCPEUR" w:hAnsi="ISOCPEUR"/>
              <w:sz w:val="24"/>
            </w:rPr>
            <w:t>Школа</w:t>
          </w:r>
        </w:p>
      </w:tc>
      <w:tc>
        <w:tcPr>
          <w:tcW w:w="850" w:type="dxa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Стадия</w:t>
          </w:r>
        </w:p>
      </w:tc>
      <w:tc>
        <w:tcPr>
          <w:tcW w:w="851" w:type="dxa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Лист</w:t>
          </w:r>
        </w:p>
      </w:tc>
      <w:tc>
        <w:tcPr>
          <w:tcW w:w="1162" w:type="dxa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Листов</w:t>
          </w: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Проверил</w:t>
          </w:r>
        </w:p>
      </w:tc>
      <w:tc>
        <w:tcPr>
          <w:tcW w:w="1123" w:type="dxa"/>
          <w:gridSpan w:val="2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CF49C7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3970" w:type="dxa"/>
          <w:vMerge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  <w:tc>
        <w:tcPr>
          <w:tcW w:w="850" w:type="dxa"/>
          <w:vMerge w:val="restart"/>
          <w:shd w:val="clear" w:color="auto" w:fill="auto"/>
          <w:vAlign w:val="center"/>
        </w:tcPr>
        <w:p w:rsidR="00E0392C" w:rsidRPr="001B1B58" w:rsidRDefault="00E0392C" w:rsidP="00AF6FB5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</w:p>
      </w:tc>
      <w:tc>
        <w:tcPr>
          <w:tcW w:w="851" w:type="dxa"/>
          <w:vMerge w:val="restart"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  <w:r w:rsidRPr="00EF2DE1">
            <w:rPr>
              <w:rFonts w:ascii="ISOCPEUR" w:hAnsi="ISOCPEUR"/>
              <w:sz w:val="20"/>
              <w:szCs w:val="20"/>
            </w:rPr>
            <w:fldChar w:fldCharType="begin"/>
          </w:r>
          <w:r w:rsidRPr="00EF2DE1">
            <w:rPr>
              <w:rFonts w:ascii="ISOCPEUR" w:hAnsi="ISOCPEUR"/>
              <w:sz w:val="20"/>
              <w:szCs w:val="20"/>
            </w:rPr>
            <w:instrText xml:space="preserve"> PAGE   \* MERGEFORMAT </w:instrText>
          </w:r>
          <w:r w:rsidRPr="00EF2DE1">
            <w:rPr>
              <w:rFonts w:ascii="ISOCPEUR" w:hAnsi="ISOCPEUR"/>
              <w:sz w:val="20"/>
              <w:szCs w:val="20"/>
            </w:rPr>
            <w:fldChar w:fldCharType="separate"/>
          </w:r>
          <w:r w:rsidR="00023814">
            <w:rPr>
              <w:rFonts w:ascii="ISOCPEUR" w:hAnsi="ISOCPEUR"/>
              <w:noProof/>
              <w:sz w:val="20"/>
              <w:szCs w:val="20"/>
            </w:rPr>
            <w:t>1</w:t>
          </w:r>
          <w:r w:rsidRPr="00EF2DE1">
            <w:rPr>
              <w:rFonts w:ascii="ISOCPEUR" w:hAnsi="ISOCPEUR"/>
              <w:sz w:val="20"/>
              <w:szCs w:val="20"/>
            </w:rPr>
            <w:fldChar w:fldCharType="end"/>
          </w:r>
        </w:p>
      </w:tc>
      <w:tc>
        <w:tcPr>
          <w:tcW w:w="1162" w:type="dxa"/>
          <w:vMerge w:val="restart"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  <w:r w:rsidRPr="00EF2DE1">
            <w:rPr>
              <w:rFonts w:ascii="ISOCPEUR" w:hAnsi="ISOCPEUR"/>
              <w:sz w:val="20"/>
              <w:szCs w:val="20"/>
            </w:rPr>
            <w:fldChar w:fldCharType="begin"/>
          </w:r>
          <w:r w:rsidRPr="00EF2DE1">
            <w:rPr>
              <w:rFonts w:ascii="ISOCPEUR" w:hAnsi="ISOCPEUR"/>
              <w:sz w:val="20"/>
              <w:szCs w:val="20"/>
            </w:rPr>
            <w:instrText xml:space="preserve"> NUMPAGES   \* MERGEFORMAT </w:instrText>
          </w:r>
          <w:r w:rsidRPr="00EF2DE1">
            <w:rPr>
              <w:rFonts w:ascii="ISOCPEUR" w:hAnsi="ISOCPEUR"/>
              <w:sz w:val="20"/>
              <w:szCs w:val="20"/>
            </w:rPr>
            <w:fldChar w:fldCharType="separate"/>
          </w:r>
          <w:r w:rsidR="00023814">
            <w:rPr>
              <w:rFonts w:ascii="ISOCPEUR" w:hAnsi="ISOCPEUR"/>
              <w:noProof/>
              <w:sz w:val="20"/>
              <w:szCs w:val="20"/>
            </w:rPr>
            <w:t>1</w:t>
          </w:r>
          <w:r w:rsidRPr="00EF2DE1">
            <w:rPr>
              <w:rFonts w:ascii="ISOCPEUR" w:hAnsi="ISOCPEUR"/>
              <w:sz w:val="20"/>
              <w:szCs w:val="20"/>
            </w:rPr>
            <w:fldChar w:fldCharType="end"/>
          </w: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Т. контроль</w:t>
          </w:r>
        </w:p>
      </w:tc>
      <w:tc>
        <w:tcPr>
          <w:tcW w:w="1123" w:type="dxa"/>
          <w:gridSpan w:val="2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3970" w:type="dxa"/>
          <w:vMerge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</w:rPr>
          </w:pPr>
        </w:p>
      </w:tc>
      <w:tc>
        <w:tcPr>
          <w:tcW w:w="850" w:type="dxa"/>
          <w:vMerge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  <w:lang w:val="en-US"/>
            </w:rPr>
          </w:pPr>
        </w:p>
      </w:tc>
      <w:tc>
        <w:tcPr>
          <w:tcW w:w="851" w:type="dxa"/>
          <w:vMerge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</w:p>
      </w:tc>
      <w:tc>
        <w:tcPr>
          <w:tcW w:w="1162" w:type="dxa"/>
          <w:vMerge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spacing w:before="0"/>
            <w:jc w:val="center"/>
            <w:rPr>
              <w:rFonts w:ascii="ISOCPEUR" w:hAnsi="ISOCPEUR"/>
              <w:sz w:val="20"/>
              <w:szCs w:val="20"/>
            </w:rPr>
          </w:pPr>
        </w:p>
      </w:tc>
      <w:bookmarkStart w:id="0" w:name="_GoBack"/>
      <w:bookmarkEnd w:id="0"/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23" w:type="dxa"/>
          <w:gridSpan w:val="2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3970" w:type="dxa"/>
          <w:vMerge w:val="restart"/>
          <w:vAlign w:val="center"/>
        </w:tcPr>
        <w:p w:rsidR="00E0392C" w:rsidRPr="00EF2DE1" w:rsidRDefault="003C2D83" w:rsidP="003C2D83">
          <w:pPr>
            <w:pStyle w:val="a6"/>
            <w:keepLines/>
            <w:jc w:val="center"/>
            <w:rPr>
              <w:rFonts w:ascii="ISOCPEUR" w:hAnsi="ISOCPEUR"/>
            </w:rPr>
          </w:pPr>
          <w:r w:rsidRPr="003C2D83">
            <w:rPr>
              <w:rFonts w:ascii="ISOCPEUR" w:hAnsi="ISOCPEUR"/>
            </w:rPr>
            <w:t>Металлические кабеленесущие системы</w:t>
          </w:r>
        </w:p>
      </w:tc>
      <w:tc>
        <w:tcPr>
          <w:tcW w:w="2863" w:type="dxa"/>
          <w:gridSpan w:val="3"/>
          <w:vMerge w:val="restart"/>
          <w:shd w:val="clear" w:color="auto" w:fill="auto"/>
          <w:vAlign w:val="center"/>
        </w:tcPr>
        <w:p w:rsidR="00E0392C" w:rsidRPr="00EF2DE1" w:rsidRDefault="003C2D83" w:rsidP="00CF49C7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  <w:r>
            <w:rPr>
              <w:rFonts w:ascii="ISOCPEUR" w:hAnsi="ISOCPEUR"/>
              <w:noProof/>
              <w:sz w:val="24"/>
            </w:rPr>
            <w:drawing>
              <wp:inline distT="0" distB="0" distL="0" distR="0">
                <wp:extent cx="632460" cy="279459"/>
                <wp:effectExtent l="0" t="0" r="0" b="6350"/>
                <wp:docPr id="15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5342" cy="2807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Н. контроль</w:t>
          </w:r>
        </w:p>
      </w:tc>
      <w:tc>
        <w:tcPr>
          <w:tcW w:w="1123" w:type="dxa"/>
          <w:gridSpan w:val="2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CF49C7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bottom w:val="single" w:sz="2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3970" w:type="dxa"/>
          <w:vMerge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  <w:sz w:val="24"/>
            </w:rPr>
          </w:pPr>
        </w:p>
      </w:tc>
      <w:tc>
        <w:tcPr>
          <w:tcW w:w="2863" w:type="dxa"/>
          <w:gridSpan w:val="3"/>
          <w:vMerge/>
          <w:shd w:val="clear" w:color="auto" w:fill="auto"/>
          <w:vAlign w:val="center"/>
        </w:tcPr>
        <w:p w:rsidR="00E0392C" w:rsidRPr="00EF2DE1" w:rsidRDefault="00E0392C" w:rsidP="00AF6FB5">
          <w:pPr>
            <w:pStyle w:val="a6"/>
            <w:keepLines/>
            <w:jc w:val="center"/>
            <w:rPr>
              <w:rFonts w:ascii="ISOCPEUR" w:hAnsi="ISOCPEUR"/>
              <w:sz w:val="20"/>
              <w:szCs w:val="20"/>
            </w:rPr>
          </w:pPr>
        </w:p>
      </w:tc>
    </w:tr>
    <w:tr w:rsidR="00E0392C" w:rsidRPr="00EF2DE1" w:rsidTr="00E0392C">
      <w:trPr>
        <w:cantSplit/>
        <w:trHeight w:hRule="exact" w:val="284"/>
        <w:jc w:val="right"/>
      </w:trPr>
      <w:tc>
        <w:tcPr>
          <w:tcW w:w="11339" w:type="dxa"/>
          <w:vMerge/>
          <w:tcBorders>
            <w:left w:val="nil"/>
            <w:bottom w:val="nil"/>
            <w:right w:val="single" w:sz="8" w:space="0" w:color="auto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1130" w:type="dxa"/>
          <w:gridSpan w:val="2"/>
          <w:tcBorders>
            <w:top w:val="single" w:sz="2" w:space="0" w:color="auto"/>
            <w:left w:val="single" w:sz="8" w:space="0" w:color="auto"/>
            <w:bottom w:val="nil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  <w:r w:rsidRPr="00EF2DE1">
            <w:rPr>
              <w:rFonts w:ascii="ISOCPEUR" w:hAnsi="ISOCPEUR"/>
            </w:rPr>
            <w:t>Утвердил</w:t>
          </w:r>
        </w:p>
      </w:tc>
      <w:tc>
        <w:tcPr>
          <w:tcW w:w="1123" w:type="dxa"/>
          <w:gridSpan w:val="2"/>
          <w:tcBorders>
            <w:top w:val="single" w:sz="2" w:space="0" w:color="auto"/>
            <w:bottom w:val="nil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851" w:type="dxa"/>
          <w:tcBorders>
            <w:top w:val="single" w:sz="2" w:space="0" w:color="auto"/>
            <w:bottom w:val="nil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553" w:type="dxa"/>
          <w:tcBorders>
            <w:top w:val="single" w:sz="2" w:space="0" w:color="auto"/>
            <w:bottom w:val="nil"/>
          </w:tcBorders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3970" w:type="dxa"/>
          <w:vMerge/>
          <w:shd w:val="clear" w:color="auto" w:fill="auto"/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  <w:tc>
        <w:tcPr>
          <w:tcW w:w="2863" w:type="dxa"/>
          <w:gridSpan w:val="3"/>
          <w:vMerge/>
          <w:shd w:val="clear" w:color="auto" w:fill="auto"/>
        </w:tcPr>
        <w:p w:rsidR="00E0392C" w:rsidRPr="00EF2DE1" w:rsidRDefault="00E0392C" w:rsidP="00AF6FB5">
          <w:pPr>
            <w:pStyle w:val="a6"/>
            <w:keepLines/>
            <w:rPr>
              <w:rFonts w:ascii="ISOCPEUR" w:hAnsi="ISOCPEUR"/>
            </w:rPr>
          </w:pPr>
        </w:p>
      </w:tc>
    </w:tr>
  </w:tbl>
  <w:p w:rsidR="00E0392C" w:rsidRPr="00EF2DE1" w:rsidRDefault="00E0392C" w:rsidP="0074429B">
    <w:pPr>
      <w:pStyle w:val="a6"/>
      <w:spacing w:before="0"/>
      <w:rPr>
        <w:rFonts w:ascii="ISOCPEUR" w:hAnsi="ISOCPEUR"/>
        <w:sz w:val="2"/>
        <w:szCs w:val="2"/>
      </w:rPr>
    </w:pPr>
    <w:r w:rsidRPr="00EF2DE1">
      <w:rPr>
        <w:rFonts w:ascii="ISOCPEUR" w:hAnsi="ISOCPEUR"/>
        <w:noProof/>
        <w:sz w:val="2"/>
        <w:szCs w:val="2"/>
      </w:rPr>
      <mc:AlternateContent>
        <mc:Choice Requires="wpg">
          <w:drawing>
            <wp:anchor distT="0" distB="0" distL="114300" distR="114300" simplePos="0" relativeHeight="251666432" behindDoc="0" locked="1" layoutInCell="1" allowOverlap="1" wp14:anchorId="142CC445" wp14:editId="14724BE2">
              <wp:simplePos x="0" y="0"/>
              <wp:positionH relativeFrom="column">
                <wp:posOffset>-532765</wp:posOffset>
              </wp:positionH>
              <wp:positionV relativeFrom="paragraph">
                <wp:posOffset>-5422900</wp:posOffset>
              </wp:positionV>
              <wp:extent cx="523875" cy="5438775"/>
              <wp:effectExtent l="0" t="0" r="0" b="0"/>
              <wp:wrapNone/>
              <wp:docPr id="1" name="Группа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23875" cy="5438775"/>
                        <a:chOff x="3289" y="0"/>
                        <a:chExt cx="523898" cy="5440680"/>
                      </a:xfrm>
                    </wpg:grpSpPr>
                    <wps:wsp>
                      <wps:cNvPr id="2" name="Text Box 9"/>
                      <wps:cNvSpPr txBox="1">
                        <a:spLocks noChangeArrowheads="1"/>
                      </wps:cNvSpPr>
                      <wps:spPr bwMode="auto">
                        <a:xfrm>
                          <a:off x="3289" y="0"/>
                          <a:ext cx="522431" cy="23812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392C" w:rsidRPr="00EF2DE1" w:rsidRDefault="00E0392C" w:rsidP="00DF058A">
                            <w:pPr>
                              <w:pStyle w:val="120"/>
                              <w:jc w:val="left"/>
                              <w:rPr>
                                <w:rFonts w:ascii="ISOCPEUR" w:hAnsi="ISOCPEUR" w:cs="Arial"/>
                                <w:sz w:val="18"/>
                                <w:szCs w:val="16"/>
                              </w:rPr>
                            </w:pPr>
                            <w:r w:rsidRPr="00EF2DE1">
                              <w:rPr>
                                <w:rFonts w:ascii="ISOCPEUR" w:hAnsi="ISOCPEUR" w:cs="Arial"/>
                                <w:sz w:val="18"/>
                                <w:szCs w:val="16"/>
                              </w:rPr>
                              <w:t>Согласовано:</w:t>
                            </w:r>
                          </w:p>
                        </w:txbxContent>
                      </wps:txbx>
                      <wps:bodyPr rot="0" vert="vert270" wrap="square" lIns="0" tIns="45720" rIns="0" bIns="45720" anchor="t" anchorCtr="0" upright="1">
                        <a:noAutofit/>
                      </wps:bodyPr>
                    </wps:wsp>
                    <wpg:grpSp>
                      <wpg:cNvPr id="3" name="Группа 1"/>
                      <wpg:cNvGrpSpPr>
                        <a:grpSpLocks/>
                      </wpg:cNvGrpSpPr>
                      <wpg:grpSpPr bwMode="auto">
                        <a:xfrm>
                          <a:off x="95387" y="0"/>
                          <a:ext cx="431800" cy="5440680"/>
                          <a:chOff x="4242" y="5086"/>
                          <a:chExt cx="680" cy="8568"/>
                        </a:xfrm>
                      </wpg:grpSpPr>
                      <wps:wsp>
                        <wps:cNvPr id="4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4366" y="5086"/>
                            <a:ext cx="0" cy="375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4635" y="5086"/>
                            <a:ext cx="0" cy="375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4366" y="7665"/>
                            <a:ext cx="55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4366" y="6526"/>
                            <a:ext cx="55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4366" y="5666"/>
                            <a:ext cx="55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4242" y="8836"/>
                            <a:ext cx="680" cy="1417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0392C" w:rsidRPr="00EF2DE1" w:rsidRDefault="00E0392C" w:rsidP="00DF058A">
                              <w:pPr>
                                <w:jc w:val="center"/>
                                <w:rPr>
                                  <w:rFonts w:ascii="ISOCPEUR" w:hAnsi="ISOCPEUR"/>
                                  <w:sz w:val="18"/>
                                  <w:szCs w:val="16"/>
                                </w:rPr>
                              </w:pPr>
                              <w:proofErr w:type="spellStart"/>
                              <w:r w:rsidRPr="00EF2DE1">
                                <w:rPr>
                                  <w:rFonts w:ascii="ISOCPEUR" w:hAnsi="ISOCPEUR"/>
                                  <w:sz w:val="18"/>
                                  <w:szCs w:val="16"/>
                                </w:rPr>
                                <w:t>Взам</w:t>
                              </w:r>
                              <w:proofErr w:type="spellEnd"/>
                              <w:r w:rsidRPr="00EF2DE1">
                                <w:rPr>
                                  <w:rFonts w:ascii="ISOCPEUR" w:hAnsi="ISOCPEUR"/>
                                  <w:sz w:val="18"/>
                                  <w:szCs w:val="16"/>
                                </w:rP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0" tIns="45720" rIns="0" bIns="45720" anchor="t" anchorCtr="0" upright="1">
                          <a:noAutofit/>
                        </wps:bodyPr>
                      </wps:wsp>
                      <wps:wsp>
                        <wps:cNvPr id="10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4242" y="12237"/>
                            <a:ext cx="680" cy="1417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0392C" w:rsidRPr="00EF2DE1" w:rsidRDefault="00E0392C" w:rsidP="00DF058A">
                              <w:pPr>
                                <w:pStyle w:val="100"/>
                                <w:rPr>
                                  <w:rFonts w:ascii="ISOCPEUR" w:hAnsi="ISOCPEUR" w:cs="Arial"/>
                                  <w:sz w:val="18"/>
                                  <w:szCs w:val="16"/>
                                  <w:lang w:val="en-US"/>
                                </w:rPr>
                              </w:pPr>
                              <w:r w:rsidRPr="00EF2DE1">
                                <w:rPr>
                                  <w:rFonts w:ascii="ISOCPEUR" w:hAnsi="ISOCPEUR" w:cs="Arial"/>
                                  <w:sz w:val="18"/>
                                  <w:szCs w:val="16"/>
                                </w:rP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0" tIns="45720" rIns="0" bIns="45720" anchor="t" anchorCtr="0" upright="1">
                          <a:noAutofit/>
                        </wps:bodyPr>
                      </wps:wsp>
                      <wps:wsp>
                        <wps:cNvPr id="11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4242" y="10253"/>
                            <a:ext cx="680" cy="1984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0392C" w:rsidRPr="00EF2DE1" w:rsidRDefault="00E0392C" w:rsidP="00DF058A">
                              <w:pPr>
                                <w:pStyle w:val="100"/>
                                <w:rPr>
                                  <w:rFonts w:ascii="ISOCPEUR" w:hAnsi="ISOCPEUR" w:cs="Arial"/>
                                  <w:sz w:val="18"/>
                                  <w:szCs w:val="16"/>
                                  <w:lang w:val="en-US"/>
                                </w:rPr>
                              </w:pPr>
                              <w:r w:rsidRPr="00EF2DE1">
                                <w:rPr>
                                  <w:rFonts w:ascii="ISOCPEUR" w:hAnsi="ISOCPEUR" w:cs="Arial"/>
                                  <w:sz w:val="18"/>
                                  <w:szCs w:val="16"/>
                                </w:rPr>
                                <w:t>Подпись и дата</w:t>
                              </w:r>
                            </w:p>
                          </w:txbxContent>
                        </wps:txbx>
                        <wps:bodyPr rot="0" vert="vert270" wrap="square" lIns="0" tIns="45720" rIns="0" bIns="45720" anchor="t" anchorCtr="0" upright="1">
                          <a:noAutofit/>
                        </wps:bodyPr>
                      </wps:wsp>
                      <wps:wsp>
                        <wps:cNvPr id="12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4525" y="8836"/>
                            <a:ext cx="4" cy="481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42CC445" id="Группа 17" o:spid="_x0000_s1027" style="position:absolute;margin-left:-41.95pt;margin-top:-427pt;width:41.25pt;height:428.25pt;z-index:251666432" coordorigin="32" coordsize="5238,544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QgCFwUAACQhAAAOAAAAZHJzL2Uyb0RvYy54bWzsWl1u4zYQfi/QOxB6TyzJkiwLcRapnaQF&#10;0naBpH2n9WMJlUSVUmIHiwIFeoRepDfoFXZv1JkhJctOsltkG6dF5QAOJZHU8OP3zZBDn7zZFDm7&#10;i2WdiXJmWMemweIyFFFWrmbGDzcXR77B6oaXEc9FGc+M+7g23px++cXJugpiW6Qij2LJoJOyDtbV&#10;zEibpgpGozpM44LXx6KKS3iYCFnwBi7lahRJvobei3xkm6Y3WgsZVVKEcV3D3YV6aJxS/0kSh833&#10;SVLHDctnBtjW0Lek7yV+j05PeLCSvEqzUJvBn2FFwbMSXtp1teANZ7cye9BVkYVS1CJpjkNRjESS&#10;ZGFMY4DRWObeaC6luK1oLKtgvao6mADaPZye3W343d1bybII5s5gJS9git7//uHXD7+9/xP+/mDW&#10;BCFaV6sAal7K6rp6K9U4oXglwp9qeDzaf47XK1WZLdffigi65beNIIg2iSywCxg829BM3HczEW8a&#10;FsJN1x77E9dgITxyHSjDBU1VmMJ8YrOx7U8Ntm0Zpue9tlOgnWrrmJ5P0zzigXozWautw6EB8eot&#10;tvXnYXud8iqmKasRMY2t3WJ7gwP8SmzYVMFKlRBT1mzgNs4CQlMraFkp5ikvV/GZlGKdxjwC6yxs&#10;CWPomqox1NjJp7DeB20Lt+2MgQAIGSBv2Y5Db2kh40El6+YyFgXDwsyQICyylN9d1Q0atK1CAxB5&#10;Fl1keU4XcrWc55LdcRDhBX1073W/Wl6yNQxvarqmAqH/sO73YdLnsT6KrAF3kmfFzPC7SjxA6M7L&#10;iBjU8CxXZbA5LzWWCJ8CstksN1oQUB9xXoroHsCVQnkP8HZQwG97Ai5lDc5jZtQ/33IZGyz/poQ5&#10;Qk9DBced2HAh27vL/l1ehqkAX9QYTBXnjfJMt5XMVim8RLGhFGegnSQjnLcGacuBvGimFpwqbpk3&#10;bpm3q2rEbl+06Lz+KVFPXdBsX54t04BmMDEPxMmDTtiO7YBcUPem76Gd+KzVNmqZWOq7nq8J8Gqq&#10;dlpsr7IyZqQYLct5qbxkuCm1l+ykTA7i5r4Cj7ijZNUE2z+tZJbkWfVjSwvtP52x5+3h1YKtsRpP&#10;QFEAZOcBt1rVcs5hAB+TcylQyzQXSqVT13afLVKIalqLH9UlD2Ac4F2QATgiCqfvpub03D/3nSPH&#10;9s6PHHOxODq7mDtH3oU1cRfjxXy+sH5B0ywnSLMoiks0vQ3tlvP33LteZKig3AX3DobRbu8ELZjY&#10;/iejyUVv3YpyIjgLOMdatAcIPRBEVVgnklIUfQ2SemMwZEfUA0kHkrbrI3BgPZKS139ZkqJP2fef&#10;E8/Ti8yWmq4LhuGaaHCftEEDr/d/c5+wiOkxU2+GaOn9QjH+MWZ6rq1XQgMzh8Cu95Sww+0xkxbD&#10;h/eZrgeLT1oXDswcmKmZCXkZxcwu22FRANX0vD5YuqPbSvr+eI+m3UbSclSK6+nN0adyHd2uANMJ&#10;r5PC+PdtlXYyOzvJm6cSQM/YU3WpGht9ENLrP5GqOcCuDwT3QIOUbng9DVq2Pab1k9rNY5Z3EOHL&#10;5isOK8LxIEKtLh0Hre5IZRsIO08FKdpXCISWabs0T4+JcOp/ZtZ/iIR4MrmXNDysCLss9BAJ9bFm&#10;d/ZGCVCr81IgwBfawlOa/uv9ND1mzDED+nAtCucImGRyfGv3SGNI0/d+CfDoCfdB0vTb82JK3tNR&#10;PGX69c8G8Ky/f021tj9uOP0LAAD//wMAUEsDBBQABgAIAAAAIQCS4u2j4AAAAAkBAAAPAAAAZHJz&#10;L2Rvd25yZXYueG1sTI/BSsNAEIbvgu+wjOAt3aRtpMZsSinqqQi2gnibZqdJaHY2ZLdJ+vZuT3qb&#10;YT7++f58PZlWDNS7xrKCZBaDIC6tbrhS8HV4i1YgnEfW2FomBVdysC7u73LMtB35k4a9r0QIYZeh&#10;gtr7LpPSlTUZdDPbEYfbyfYGfVj7SuoexxBuWjmP4ydpsOHwocaOtjWV5/3FKHgfcdwsktdhdz5t&#10;rz+H9ON7l5BSjw/T5gWEp8n/wXDTD+pQBKejvbB2olUQrRbPAb0N6TK0CkiULEEcFcxTkEUu/zco&#10;fgEAAP//AwBQSwECLQAUAAYACAAAACEAtoM4kv4AAADhAQAAEwAAAAAAAAAAAAAAAAAAAAAAW0Nv&#10;bnRlbnRfVHlwZXNdLnhtbFBLAQItABQABgAIAAAAIQA4/SH/1gAAAJQBAAALAAAAAAAAAAAAAAAA&#10;AC8BAABfcmVscy8ucmVsc1BLAQItABQABgAIAAAAIQA6NQgCFwUAACQhAAAOAAAAAAAAAAAAAAAA&#10;AC4CAABkcnMvZTJvRG9jLnhtbFBLAQItABQABgAIAAAAIQCS4u2j4AAAAAkBAAAPAAAAAAAAAAAA&#10;AAAAAHEHAABkcnMvZG93bnJldi54bWxQSwUGAAAAAAQABADzAAAAfgg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8" type="#_x0000_t202" style="position:absolute;left:32;width:5225;height:23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IcvwwAAANoAAAAPAAAAZHJzL2Rvd25yZXYueG1sRI/fasIw&#10;FMbvhb1DOIPdzXRebFKNIhOH20Bt9QEOzbGNNielSWv39stg4OXH9+fHN18OthY9td44VvAyTkAQ&#10;F04bLhWcjpvnKQgfkDXWjknBD3lYLh5Gc0y1u3FGfR5KEUfYp6igCqFJpfRFRRb92DXE0Tu71mKI&#10;si2lbvEWx20tJ0nyKi0ajoQKG3qvqLjmnY3c/dvxcraHrck+1s582e7ze0dKPT0OqxmIQEO4h//b&#10;W61gAn9X4g2Qi18AAAD//wMAUEsBAi0AFAAGAAgAAAAhANvh9svuAAAAhQEAABMAAAAAAAAAAAAA&#10;AAAAAAAAAFtDb250ZW50X1R5cGVzXS54bWxQSwECLQAUAAYACAAAACEAWvQsW78AAAAVAQAACwAA&#10;AAAAAAAAAAAAAAAfAQAAX3JlbHMvLnJlbHNQSwECLQAUAAYACAAAACEAyYSHL8MAAADaAAAADwAA&#10;AAAAAAAAAAAAAAAHAgAAZHJzL2Rvd25yZXYueG1sUEsFBgAAAAADAAMAtwAAAPcCAAAAAA==&#10;" strokeweight="1.5pt">
                <v:textbox style="layout-flow:vertical;mso-layout-flow-alt:bottom-to-top" inset="0,,0">
                  <w:txbxContent>
                    <w:p w:rsidR="00E0392C" w:rsidRPr="00EF2DE1" w:rsidRDefault="00E0392C" w:rsidP="00DF058A">
                      <w:pPr>
                        <w:pStyle w:val="120"/>
                        <w:jc w:val="left"/>
                        <w:rPr>
                          <w:rFonts w:ascii="ISOCPEUR" w:hAnsi="ISOCPEUR" w:cs="Arial"/>
                          <w:sz w:val="18"/>
                          <w:szCs w:val="16"/>
                        </w:rPr>
                      </w:pPr>
                      <w:r w:rsidRPr="00EF2DE1">
                        <w:rPr>
                          <w:rFonts w:ascii="ISOCPEUR" w:hAnsi="ISOCPEUR" w:cs="Arial"/>
                          <w:sz w:val="18"/>
                          <w:szCs w:val="16"/>
                        </w:rPr>
                        <w:t>Согласовано:</w:t>
                      </w:r>
                    </w:p>
                  </w:txbxContent>
                </v:textbox>
              </v:shape>
              <v:group id="Группа 1" o:spid="_x0000_s1029" style="position:absolute;left:953;width:4318;height:54406" coordorigin="4242,5086" coordsize="680,8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<v:line id="Line 4" o:spid="_x0000_s1030" style="position:absolute;flip:y;visibility:visible;mso-wrap-style:square" from="4366,5086" to="4366,88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+CPxQAAANoAAAAPAAAAZHJzL2Rvd25yZXYueG1sRI9BawIx&#10;FITvhf6H8ApeSs0qUuzWKCIIHrzUyi7eXjevm2U3L9sk6vrvm0LB4zAz3zCL1WA7cSEfGscKJuMM&#10;BHHldMO1guPn9mUOIkRkjZ1jUnCjAKvl48MCc+2u/EGXQ6xFgnDIUYGJsc+lDJUhi2HseuLkfTtv&#10;MSbpa6k9XhPcdnKaZa/SYsNpwWBPG0NVezhbBXK+f/7x669ZW7Rl+WaKquhPe6VGT8P6HUSkId7D&#10;/+2dVjCDvyvpBsjlLwAAAP//AwBQSwECLQAUAAYACAAAACEA2+H2y+4AAACFAQAAEwAAAAAAAAAA&#10;AAAAAAAAAAAAW0NvbnRlbnRfVHlwZXNdLnhtbFBLAQItABQABgAIAAAAIQBa9CxbvwAAABUBAAAL&#10;AAAAAAAAAAAAAAAAAB8BAABfcmVscy8ucmVsc1BLAQItABQABgAIAAAAIQBbK+CPxQAAANoAAAAP&#10;AAAAAAAAAAAAAAAAAAcCAABkcnMvZG93bnJldi54bWxQSwUGAAAAAAMAAwC3AAAA+QIAAAAA&#10;"/>
                <v:line id="Line 5" o:spid="_x0000_s1031" style="position:absolute;flip:y;visibility:visible;mso-wrap-style:square" from="4635,5086" to="4635,88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0UUxQAAANoAAAAPAAAAZHJzL2Rvd25yZXYueG1sRI9BawIx&#10;FITvBf9DeEIvpWYtrdjVKCIIHrxUZaW3181zs+zmZU2ibv99Uyj0OMzMN8x82dtW3MiH2rGC8SgD&#10;QVw6XXOl4HjYPE9BhIissXVMCr4pwHIxeJhjrt2dP+i2j5VIEA45KjAxdrmUoTRkMYxcR5y8s/MW&#10;Y5K+ktrjPcFtK1+ybCIt1pwWDHa0NlQ2+6tVIKe7p4tffb02RXM6vZuiLLrPnVKPw341AxGpj//h&#10;v/ZWK3iD3yvpBsjFDwAAAP//AwBQSwECLQAUAAYACAAAACEA2+H2y+4AAACFAQAAEwAAAAAAAAAA&#10;AAAAAAAAAAAAW0NvbnRlbnRfVHlwZXNdLnhtbFBLAQItABQABgAIAAAAIQBa9CxbvwAAABUBAAAL&#10;AAAAAAAAAAAAAAAAAB8BAABfcmVscy8ucmVsc1BLAQItABQABgAIAAAAIQA0Z0UUxQAAANoAAAAP&#10;AAAAAAAAAAAAAAAAAAcCAABkcnMvZG93bnJldi54bWxQSwUGAAAAAAMAAwC3AAAA+QIAAAAA&#10;"/>
                <v:line id="Line 6" o:spid="_x0000_s1032" style="position:absolute;visibility:visible;mso-wrap-style:square" from="4366,7665" to="4922,76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o9ExQAAANoAAAAPAAAAZHJzL2Rvd25yZXYueG1sRI9Pa8JA&#10;FMTvgt9heYI33dhCKKmriCJoD6X+gXp8Zp9J2uzbsLsm6bfvFgoeh5n5DTNf9qYWLTlfWVYwmyYg&#10;iHOrKy4UnE/byQsIH5A11pZJwQ95WC6Ggzlm2nZ8oPYYChEh7DNUUIbQZFL6vCSDfmob4ujdrDMY&#10;onSF1A67CDe1fEqSVBqsOC6U2NC6pPz7eDcK3p8/0na1f9v1n/v0mm8O18tX55Qaj/rVK4hAfXiE&#10;/9s7rSCFvyvxBsjFLwAAAP//AwBQSwECLQAUAAYACAAAACEA2+H2y+4AAACFAQAAEwAAAAAAAAAA&#10;AAAAAAAAAAAAW0NvbnRlbnRfVHlwZXNdLnhtbFBLAQItABQABgAIAAAAIQBa9CxbvwAAABUBAAAL&#10;AAAAAAAAAAAAAAAAAB8BAABfcmVscy8ucmVsc1BLAQItABQABgAIAAAAIQABxo9ExQAAANoAAAAP&#10;AAAAAAAAAAAAAAAAAAcCAABkcnMvZG93bnJldi54bWxQSwUGAAAAAAMAAwC3AAAA+QIAAAAA&#10;"/>
                <v:line id="Line 7" o:spid="_x0000_s1033" style="position:absolute;visibility:visible;mso-wrap-style:square" from="4366,6526" to="4922,6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irfxQAAANoAAAAPAAAAZHJzL2Rvd25yZXYueG1sRI9Pa8JA&#10;FMTvhX6H5Qm91Y0tpBJdRVoK6qHUP6DHZ/aZxGbfht01Sb+9KxR6HGbmN8x03ptatOR8ZVnBaJiA&#10;IM6trrhQsN99Po9B+ICssbZMCn7Jw3z2+DDFTNuON9RuQyEihH2GCsoQmkxKn5dk0A9tQxy9s3UG&#10;Q5SukNphF+Gmli9JkkqDFceFEht6Lyn/2V6Ngq/X77RdrNbL/rBKT/nH5nS8dE6pp0G/mIAI1If/&#10;8F97qRW8wf1KvAFydgMAAP//AwBQSwECLQAUAAYACAAAACEA2+H2y+4AAACFAQAAEwAAAAAAAAAA&#10;AAAAAAAAAAAAW0NvbnRlbnRfVHlwZXNdLnhtbFBLAQItABQABgAIAAAAIQBa9CxbvwAAABUBAAAL&#10;AAAAAAAAAAAAAAAAAB8BAABfcmVscy8ucmVsc1BLAQItABQABgAIAAAAIQBuiirfxQAAANoAAAAP&#10;AAAAAAAAAAAAAAAAAAcCAABkcnMvZG93bnJldi54bWxQSwUGAAAAAAMAAwC3AAAA+QIAAAAA&#10;"/>
                <v:line id="Line 8" o:spid="_x0000_s1034" style="position:absolute;visibility:visible;mso-wrap-style:square" from="4366,5666" to="4922,56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b6twQAAANoAAAAPAAAAZHJzL2Rvd25yZXYueG1sRE/Pa8Iw&#10;FL4L+x/CG3jTdBOKVKPIxkA9iLrBPD6bZ1vXvJQktvW/Nwdhx4/v93zZm1q05HxlWcHbOAFBnFtd&#10;caHg5/trNAXhA7LG2jIpuJOH5eJlMMdM244P1B5DIWII+wwVlCE0mZQ+L8mgH9uGOHIX6wyGCF0h&#10;tcMuhptavidJKg1WHBtKbOijpPzveDMKdpN92q4223X/u0nP+efhfLp2Tqnha7+agQjUh3/x073W&#10;CuLWeCXeALl4AAAA//8DAFBLAQItABQABgAIAAAAIQDb4fbL7gAAAIUBAAATAAAAAAAAAAAAAAAA&#10;AAAAAABbQ29udGVudF9UeXBlc10ueG1sUEsBAi0AFAAGAAgAAAAhAFr0LFu/AAAAFQEAAAsAAAAA&#10;AAAAAAAAAAAAHwEAAF9yZWxzLy5yZWxzUEsBAi0AFAAGAAgAAAAhAB8Vvq3BAAAA2gAAAA8AAAAA&#10;AAAAAAAAAAAABwIAAGRycy9kb3ducmV2LnhtbFBLBQYAAAAAAwADALcAAAD1AgAAAAA=&#10;"/>
                <v:shape id="Text Box 10" o:spid="_x0000_s1035" type="#_x0000_t202" style="position:absolute;left:4242;top:8836;width:680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3X5xAAAANoAAAAPAAAAZHJzL2Rvd25yZXYueG1sRI9BawIx&#10;FITvhf6H8ApepJvoodTVKKUiirQH14IeH5vnZtvNy7KJuv77piD0OMzMN8xs0btGXKgLtWcNo0yB&#10;IC69qbnS8LVfPb+CCBHZYOOZNNwowGL++DDD3Pgr7+hSxEokCIccNdgY21zKUFpyGDLfEifv5DuH&#10;McmukqbDa4K7Ro6VepEOa04LFlt6t1T+FGenYT281W3xvVTq4xjOn9vSLreHXuvBU/82BRGpj//h&#10;e3tjNEzg70q6AXL+CwAA//8DAFBLAQItABQABgAIAAAAIQDb4fbL7gAAAIUBAAATAAAAAAAAAAAA&#10;AAAAAAAAAABbQ29udGVudF9UeXBlc10ueG1sUEsBAi0AFAAGAAgAAAAhAFr0LFu/AAAAFQEAAAsA&#10;AAAAAAAAAAAAAAAAHwEAAF9yZWxzLy5yZWxzUEsBAi0AFAAGAAgAAAAhALULdfnEAAAA2gAAAA8A&#10;AAAAAAAAAAAAAAAABwIAAGRycy9kb3ducmV2LnhtbFBLBQYAAAAAAwADALcAAAD4AgAAAAA=&#10;" filled="f" strokeweight="1.5pt">
                  <v:textbox style="layout-flow:vertical;mso-layout-flow-alt:bottom-to-top" inset="0,,0">
                    <w:txbxContent>
                      <w:p w:rsidR="00E0392C" w:rsidRPr="00EF2DE1" w:rsidRDefault="00E0392C" w:rsidP="00DF058A">
                        <w:pPr>
                          <w:jc w:val="center"/>
                          <w:rPr>
                            <w:rFonts w:ascii="ISOCPEUR" w:hAnsi="ISOCPEUR"/>
                            <w:sz w:val="18"/>
                            <w:szCs w:val="16"/>
                          </w:rPr>
                        </w:pPr>
                        <w:proofErr w:type="spellStart"/>
                        <w:r w:rsidRPr="00EF2DE1">
                          <w:rPr>
                            <w:rFonts w:ascii="ISOCPEUR" w:hAnsi="ISOCPEUR"/>
                            <w:sz w:val="18"/>
                            <w:szCs w:val="16"/>
                          </w:rPr>
                          <w:t>Взам</w:t>
                        </w:r>
                        <w:proofErr w:type="spellEnd"/>
                        <w:r w:rsidRPr="00EF2DE1">
                          <w:rPr>
                            <w:rFonts w:ascii="ISOCPEUR" w:hAnsi="ISOCPEUR"/>
                            <w:sz w:val="18"/>
                            <w:szCs w:val="16"/>
                          </w:rPr>
                          <w:t>. инв. №</w:t>
                        </w:r>
                      </w:p>
                    </w:txbxContent>
                  </v:textbox>
                </v:shape>
                <v:shape id="Text Box 11" o:spid="_x0000_s1036" type="#_x0000_t202" style="position:absolute;left:4242;top:12237;width:680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cpjxQAAANsAAAAPAAAAZHJzL2Rvd25yZXYueG1sRI9BawIx&#10;EIXvBf9DGKGXook9lLIaRSrSIu2ha6Eeh824WbuZLJuo67/vHAq9zfDevPfNYjWEVl2oT01kC7Op&#10;AUVcRddwbeFrv508g0oZ2WEbmSzcKMFqObpbYOHilT/pUuZaSQinAi34nLtC61R5CpimsSMW7Rj7&#10;gFnWvtaux6uEh1Y/GvOkAzYsDR47evFU/ZTnYOH14dZ05WljzPshnT92ld/svgdr78fDeg4q05D/&#10;zX/Xb07whV5+kQH08hcAAP//AwBQSwECLQAUAAYACAAAACEA2+H2y+4AAACFAQAAEwAAAAAAAAAA&#10;AAAAAAAAAAAAW0NvbnRlbnRfVHlwZXNdLnhtbFBLAQItABQABgAIAAAAIQBa9CxbvwAAABUBAAAL&#10;AAAAAAAAAAAAAAAAAB8BAABfcmVscy8ucmVsc1BLAQItABQABgAIAAAAIQDWecpjxQAAANsAAAAP&#10;AAAAAAAAAAAAAAAAAAcCAABkcnMvZG93bnJldi54bWxQSwUGAAAAAAMAAwC3AAAA+QIAAAAA&#10;" filled="f" strokeweight="1.5pt">
                  <v:textbox style="layout-flow:vertical;mso-layout-flow-alt:bottom-to-top" inset="0,,0">
                    <w:txbxContent>
                      <w:p w:rsidR="00E0392C" w:rsidRPr="00EF2DE1" w:rsidRDefault="00E0392C" w:rsidP="00DF058A">
                        <w:pPr>
                          <w:pStyle w:val="100"/>
                          <w:rPr>
                            <w:rFonts w:ascii="ISOCPEUR" w:hAnsi="ISOCPEUR" w:cs="Arial"/>
                            <w:sz w:val="18"/>
                            <w:szCs w:val="16"/>
                            <w:lang w:val="en-US"/>
                          </w:rPr>
                        </w:pPr>
                        <w:r w:rsidRPr="00EF2DE1">
                          <w:rPr>
                            <w:rFonts w:ascii="ISOCPEUR" w:hAnsi="ISOCPEUR" w:cs="Arial"/>
                            <w:sz w:val="18"/>
                            <w:szCs w:val="16"/>
                          </w:rPr>
                          <w:t>Инв. № подл.</w:t>
                        </w:r>
                      </w:p>
                    </w:txbxContent>
                  </v:textbox>
                </v:shape>
                <v:shape id="Text Box 12" o:spid="_x0000_s1037" type="#_x0000_t202" style="position:absolute;left:4242;top:10253;width:680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W/4wgAAANsAAAAPAAAAZHJzL2Rvd25yZXYueG1sRE9NawIx&#10;EL0L/ocwghfRRA9FtkYpirRIPbgt1OOwGTdrN5NlE3X996ZQ8DaP9zmLVedqcaU2VJ41TCcKBHHh&#10;TcWlhu+v7XgOIkRkg7Vn0nCnAKtlv7fAzPgbH+iax1KkEA4ZarAxNpmUobDkMEx8Q5y4k28dxgTb&#10;UpoWbync1XKm1It0WHFqsNjQ2lLxm1+chvfRvWry80apz2O47HeF3ex+Oq2Hg+7tFUSkLj7F/+4P&#10;k+ZP4e+XdIBcPgAAAP//AwBQSwECLQAUAAYACAAAACEA2+H2y+4AAACFAQAAEwAAAAAAAAAAAAAA&#10;AAAAAAAAW0NvbnRlbnRfVHlwZXNdLnhtbFBLAQItABQABgAIAAAAIQBa9CxbvwAAABUBAAALAAAA&#10;AAAAAAAAAAAAAB8BAABfcmVscy8ucmVsc1BLAQItABQABgAIAAAAIQC5NW/4wgAAANsAAAAPAAAA&#10;AAAAAAAAAAAAAAcCAABkcnMvZG93bnJldi54bWxQSwUGAAAAAAMAAwC3AAAA9gIAAAAA&#10;" filled="f" strokeweight="1.5pt">
                  <v:textbox style="layout-flow:vertical;mso-layout-flow-alt:bottom-to-top" inset="0,,0">
                    <w:txbxContent>
                      <w:p w:rsidR="00E0392C" w:rsidRPr="00EF2DE1" w:rsidRDefault="00E0392C" w:rsidP="00DF058A">
                        <w:pPr>
                          <w:pStyle w:val="100"/>
                          <w:rPr>
                            <w:rFonts w:ascii="ISOCPEUR" w:hAnsi="ISOCPEUR" w:cs="Arial"/>
                            <w:sz w:val="18"/>
                            <w:szCs w:val="16"/>
                            <w:lang w:val="en-US"/>
                          </w:rPr>
                        </w:pPr>
                        <w:r w:rsidRPr="00EF2DE1">
                          <w:rPr>
                            <w:rFonts w:ascii="ISOCPEUR" w:hAnsi="ISOCPEUR" w:cs="Arial"/>
                            <w:sz w:val="18"/>
                            <w:szCs w:val="16"/>
                          </w:rPr>
                          <w:t>Подпись и дата</w:t>
                        </w:r>
                      </w:p>
                    </w:txbxContent>
                  </v:textbox>
                </v:shape>
                <v:line id="Line 13" o:spid="_x0000_s1038" style="position:absolute;flip:x;visibility:visible;mso-wrap-style:square" from="4525,8836" to="4529,136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RmPwwAAANsAAAAPAAAAZHJzL2Rvd25yZXYueG1sRE9NawIx&#10;EL0L/ocwhV5Es5VSdGsUKQg9eKmVFW/TzXSz7GayJlG3/74RBG/zeJ+zWPW2FRfyoXas4GWSgSAu&#10;na65UrD/3oxnIEJE1tg6JgV/FGC1HA4WmGt35S+67GIlUgiHHBWYGLtcylAashgmriNO3K/zFmOC&#10;vpLa4zWF21ZOs+xNWqw5NRjs6MNQ2ezOVoGcbUcnv/55bYrmcJiboiy641ap56d+/Q4iUh8f4rv7&#10;U6f5U7j9kg6Qy38AAAD//wMAUEsBAi0AFAAGAAgAAAAhANvh9svuAAAAhQEAABMAAAAAAAAAAAAA&#10;AAAAAAAAAFtDb250ZW50X1R5cGVzXS54bWxQSwECLQAUAAYACAAAACEAWvQsW78AAAAVAQAACwAA&#10;AAAAAAAAAAAAAAAfAQAAX3JlbHMvLnJlbHNQSwECLQAUAAYACAAAACEAaN0Zj8MAAADbAAAADwAA&#10;AAAAAAAAAAAAAAAHAgAAZHJzL2Rvd25yZXYueG1sUEsFBgAAAAADAAMAtwAAAPcCAAAAAA==&#10;"/>
              </v:group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05A0" w:rsidRDefault="001A05A0">
      <w:r>
        <w:separator/>
      </w:r>
    </w:p>
  </w:footnote>
  <w:footnote w:type="continuationSeparator" w:id="0">
    <w:p w:rsidR="001A05A0" w:rsidRDefault="001A05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2D83" w:rsidRDefault="003C2D8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392C" w:rsidRPr="00F923C0" w:rsidRDefault="00E0392C" w:rsidP="008A62EA">
    <w:pPr>
      <w:pStyle w:val="a7"/>
      <w:tabs>
        <w:tab w:val="clear" w:pos="4677"/>
        <w:tab w:val="clear" w:pos="9355"/>
        <w:tab w:val="left" w:pos="1248"/>
      </w:tabs>
      <w:rPr>
        <w:sz w:val="2"/>
        <w:szCs w:val="2"/>
      </w:rPr>
    </w:pPr>
    <w:r w:rsidRPr="00E51E15">
      <w:rPr>
        <w:rFonts w:ascii="Verdana" w:hAnsi="Verdana"/>
        <w:i/>
        <w:noProof/>
        <w:color w:val="333333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-523240</wp:posOffset>
              </wp:positionH>
              <wp:positionV relativeFrom="paragraph">
                <wp:posOffset>7171690</wp:posOffset>
              </wp:positionV>
              <wp:extent cx="553085" cy="3283585"/>
              <wp:effectExtent l="0" t="0" r="0" b="0"/>
              <wp:wrapNone/>
              <wp:docPr id="14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3085" cy="32835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8" w:space="0" w:color="auto"/>
                              <w:left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4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284"/>
                            <w:gridCol w:w="397"/>
                          </w:tblGrid>
                          <w:tr w:rsidR="00E0392C" w:rsidRPr="00AF6FB5">
                            <w:trPr>
                              <w:cantSplit/>
                              <w:trHeight w:hRule="exact" w:val="1418"/>
                            </w:trPr>
                            <w:tc>
                              <w:tcPr>
                                <w:tcW w:w="284" w:type="dxa"/>
                                <w:textDirection w:val="btLr"/>
                                <w:vAlign w:val="center"/>
                              </w:tcPr>
                              <w:p w:rsidR="00E0392C" w:rsidRPr="00EF2DE1" w:rsidRDefault="00E0392C" w:rsidP="00AF6FB5">
                                <w:pPr>
                                  <w:keepLines/>
                                  <w:jc w:val="center"/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</w:pPr>
                                <w:proofErr w:type="spellStart"/>
                                <w:r w:rsidRPr="00EF2DE1"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  <w:t>Взам.инв</w:t>
                                </w:r>
                                <w:proofErr w:type="spellEnd"/>
                                <w:r w:rsidRPr="00EF2DE1"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  <w:t>.№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textDirection w:val="tbRl"/>
                                <w:vAlign w:val="center"/>
                              </w:tcPr>
                              <w:p w:rsidR="00E0392C" w:rsidRPr="00AF6FB5" w:rsidRDefault="00E0392C" w:rsidP="00AF6FB5">
                                <w:pPr>
                                  <w:keepLines/>
                                  <w:ind w:left="113" w:right="113"/>
                                  <w:jc w:val="center"/>
                                  <w:rPr>
                                    <w:i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E0392C" w:rsidRPr="00AF6FB5">
                            <w:trPr>
                              <w:cantSplit/>
                              <w:trHeight w:hRule="exact" w:val="1985"/>
                            </w:trPr>
                            <w:tc>
                              <w:tcPr>
                                <w:tcW w:w="284" w:type="dxa"/>
                                <w:textDirection w:val="btLr"/>
                                <w:vAlign w:val="center"/>
                              </w:tcPr>
                              <w:p w:rsidR="00E0392C" w:rsidRPr="00EF2DE1" w:rsidRDefault="00E0392C" w:rsidP="00AF6FB5">
                                <w:pPr>
                                  <w:keepLines/>
                                  <w:jc w:val="center"/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</w:pPr>
                                <w:r w:rsidRPr="00EF2DE1"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  <w:t>Дата и подпись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textDirection w:val="tbRl"/>
                                <w:vAlign w:val="center"/>
                              </w:tcPr>
                              <w:p w:rsidR="00E0392C" w:rsidRPr="00AF6FB5" w:rsidRDefault="00E0392C" w:rsidP="00AF6FB5">
                                <w:pPr>
                                  <w:keepLines/>
                                  <w:ind w:left="113" w:right="113"/>
                                  <w:jc w:val="center"/>
                                  <w:rPr>
                                    <w:i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</w:p>
                            </w:tc>
                          </w:tr>
                          <w:tr w:rsidR="00E0392C" w:rsidRPr="00AF6FB5">
                            <w:trPr>
                              <w:cantSplit/>
                              <w:trHeight w:hRule="exact" w:val="1418"/>
                            </w:trPr>
                            <w:tc>
                              <w:tcPr>
                                <w:tcW w:w="284" w:type="dxa"/>
                                <w:textDirection w:val="btLr"/>
                                <w:vAlign w:val="center"/>
                              </w:tcPr>
                              <w:p w:rsidR="00E0392C" w:rsidRPr="00EF2DE1" w:rsidRDefault="00E0392C" w:rsidP="00AF6FB5">
                                <w:pPr>
                                  <w:keepLines/>
                                  <w:jc w:val="center"/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</w:pPr>
                                <w:r w:rsidRPr="00EF2DE1">
                                  <w:rPr>
                                    <w:rFonts w:ascii="ISOCPEUR" w:hAnsi="ISOCPEUR"/>
                                    <w:sz w:val="18"/>
                                    <w:szCs w:val="16"/>
                                  </w:rPr>
                                  <w:t>Инв.№ подп.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textDirection w:val="tbRl"/>
                                <w:vAlign w:val="center"/>
                              </w:tcPr>
                              <w:p w:rsidR="00E0392C" w:rsidRPr="00AF6FB5" w:rsidRDefault="00E0392C" w:rsidP="00AF6FB5">
                                <w:pPr>
                                  <w:keepLines/>
                                  <w:ind w:left="113" w:right="113"/>
                                  <w:jc w:val="center"/>
                                  <w:rPr>
                                    <w:i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</w:p>
                            </w:tc>
                          </w:tr>
                        </w:tbl>
                        <w:p w:rsidR="00E0392C" w:rsidRDefault="00E0392C" w:rsidP="00CB182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position:absolute;margin-left:-41.2pt;margin-top:564.7pt;width:43.55pt;height:258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V+OtQIAALsFAAAOAAAAZHJzL2Uyb0RvYy54bWysVG1vmzAQ/j5p/8Hyd8pLTAqopGpDmCZ1&#10;L1K7H+CACdbAZrYT0k377zubJE1bTZq28QHZ5/Nz99w9vqvrfd+hHVOaS5Hj8CLAiIlK1lxscvzl&#10;ofQSjLShoqadFCzHj0zj68XbN1fjkLFItrKrmUIAInQ2DjlujRky39dVy3qqL+TABBw2UvXUwFZt&#10;/FrREdD7zo+CYO6PUtWDkhXTGqzFdIgXDr9pWGU+NY1mBnU5htyM+yv3X9u/v7ii2UbRoeXVIQ36&#10;F1n0lAsIeoIqqKFoq/grqJ5XSmrZmItK9r5sGl4xxwHYhMELNvctHZjjAsXRw6lM+v/BVh93nxXi&#10;NfSOYCRoDz16YHuDbuUehTNbn3HQGbjdD+Bo9mAHX8dVD3ey+qqRkMuWig27UUqOLaM15Bfam/7Z&#10;1QlHW5D1+EHWEIdujXRA+0b1tnhQDgTo0KfHU29sLhUY43gWJDFGFRzNomQWw8aGoNnx9qC0ecdk&#10;j+wixwp679Dp7k6byfXoYoMJWfKuAzvNOvHMAJiTBWLDVXtms3Dt/JEG6SpZJcQj0XzlkaAovJty&#10;Sbx5GV7GxaxYLovwp40bkqzldc2EDXOUVkj+rHUHkU+iOIlLy47XFs6mpNVmvewU2lGQdum+Q0HO&#10;3Pznabh6AZcXlMKIBLdR6pXz5NIjJYm99DJIvCBMb9N5QFJSlM8p3XHB/p0SGnOcxlE8iem33AL3&#10;veZGs54bGB4d73OcnJxoZiW4ErVrraG8m9ZnpbDpP5UC2n1stBOs1eikVrNf7wHFqngt60eQrpKg&#10;LNAnTDxYtFJ9x2iE6ZFj/W1LFcOoey9A/mlIiB03bkPiywg26vxkfX5CRQVQOTYYTculmUbUdlB8&#10;00Kk6cEJeQNPpuFOzU9ZHR4aTAhH6jDN7Ag63zuvp5m7+AUAAP//AwBQSwMEFAAGAAgAAAAhANMR&#10;S5/fAAAACwEAAA8AAABkcnMvZG93bnJldi54bWxMj81OwzAQhO9IfQdrkXpr7UZpaEOcqgL1CqL8&#10;SNzceJtExOsodpvw9iwnuO3ujGa/KXaT68QVh9B60rBaKhBIlbct1RreXg+LDYgQDVnTeUIN3xhg&#10;V85uCpNbP9ILXo+xFhxCITcamhj7XMpQNehMWPoeibWzH5yJvA61tIMZOdx1MlEqk860xB8a0+ND&#10;g9XX8eI0vD+dPz9S9Vw/unU/+klJclup9fx22t+DiDjFPzP84jM6lMx08heyQXQaFpskZSsLq2TL&#10;E1vSOxAnPmRptgZZFvJ/h/IHAAD//wMAUEsBAi0AFAAGAAgAAAAhALaDOJL+AAAA4QEAABMAAAAA&#10;AAAAAAAAAAAAAAAAAFtDb250ZW50X1R5cGVzXS54bWxQSwECLQAUAAYACAAAACEAOP0h/9YAAACU&#10;AQAACwAAAAAAAAAAAAAAAAAvAQAAX3JlbHMvLnJlbHNQSwECLQAUAAYACAAAACEAa+VfjrUCAAC7&#10;BQAADgAAAAAAAAAAAAAAAAAuAgAAZHJzL2Uyb0RvYy54bWxQSwECLQAUAAYACAAAACEA0xFLn98A&#10;AAALAQAADwAAAAAAAAAAAAAAAAAPBQAAZHJzL2Rvd25yZXYueG1sUEsFBgAAAAAEAAQA8wAAABsG&#10;AAAAAA==&#10;" filled="f" stroked="f">
              <v:textbox>
                <w:txbxContent>
                  <w:tbl>
                    <w:tblPr>
                      <w:tblW w:w="0" w:type="auto"/>
                      <w:tblBorders>
                        <w:top w:val="single" w:sz="8" w:space="0" w:color="auto"/>
                        <w:left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4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284"/>
                      <w:gridCol w:w="397"/>
                    </w:tblGrid>
                    <w:tr w:rsidR="00E0392C" w:rsidRPr="00AF6FB5">
                      <w:trPr>
                        <w:cantSplit/>
                        <w:trHeight w:hRule="exact" w:val="1418"/>
                      </w:trPr>
                      <w:tc>
                        <w:tcPr>
                          <w:tcW w:w="284" w:type="dxa"/>
                          <w:textDirection w:val="btLr"/>
                          <w:vAlign w:val="center"/>
                        </w:tcPr>
                        <w:p w:rsidR="00E0392C" w:rsidRPr="00EF2DE1" w:rsidRDefault="00E0392C" w:rsidP="00AF6FB5">
                          <w:pPr>
                            <w:keepLines/>
                            <w:jc w:val="center"/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</w:pPr>
                          <w:proofErr w:type="spellStart"/>
                          <w:r w:rsidRPr="00EF2DE1"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  <w:t>Взам.инв</w:t>
                          </w:r>
                          <w:proofErr w:type="spellEnd"/>
                          <w:r w:rsidRPr="00EF2DE1"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  <w:t>.№</w:t>
                          </w:r>
                        </w:p>
                      </w:tc>
                      <w:tc>
                        <w:tcPr>
                          <w:tcW w:w="397" w:type="dxa"/>
                          <w:textDirection w:val="tbRl"/>
                          <w:vAlign w:val="center"/>
                        </w:tcPr>
                        <w:p w:rsidR="00E0392C" w:rsidRPr="00AF6FB5" w:rsidRDefault="00E0392C" w:rsidP="00AF6FB5">
                          <w:pPr>
                            <w:keepLines/>
                            <w:ind w:left="113" w:right="113"/>
                            <w:jc w:val="center"/>
                            <w:rPr>
                              <w:i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E0392C" w:rsidRPr="00AF6FB5">
                      <w:trPr>
                        <w:cantSplit/>
                        <w:trHeight w:hRule="exact" w:val="1985"/>
                      </w:trPr>
                      <w:tc>
                        <w:tcPr>
                          <w:tcW w:w="284" w:type="dxa"/>
                          <w:textDirection w:val="btLr"/>
                          <w:vAlign w:val="center"/>
                        </w:tcPr>
                        <w:p w:rsidR="00E0392C" w:rsidRPr="00EF2DE1" w:rsidRDefault="00E0392C" w:rsidP="00AF6FB5">
                          <w:pPr>
                            <w:keepLines/>
                            <w:jc w:val="center"/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</w:pPr>
                          <w:r w:rsidRPr="00EF2DE1"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  <w:t>Дата и подпись</w:t>
                          </w:r>
                        </w:p>
                      </w:tc>
                      <w:tc>
                        <w:tcPr>
                          <w:tcW w:w="397" w:type="dxa"/>
                          <w:textDirection w:val="tbRl"/>
                          <w:vAlign w:val="center"/>
                        </w:tcPr>
                        <w:p w:rsidR="00E0392C" w:rsidRPr="00AF6FB5" w:rsidRDefault="00E0392C" w:rsidP="00AF6FB5">
                          <w:pPr>
                            <w:keepLines/>
                            <w:ind w:left="113" w:right="113"/>
                            <w:jc w:val="center"/>
                            <w:rPr>
                              <w:i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c>
                    </w:tr>
                    <w:tr w:rsidR="00E0392C" w:rsidRPr="00AF6FB5">
                      <w:trPr>
                        <w:cantSplit/>
                        <w:trHeight w:hRule="exact" w:val="1418"/>
                      </w:trPr>
                      <w:tc>
                        <w:tcPr>
                          <w:tcW w:w="284" w:type="dxa"/>
                          <w:textDirection w:val="btLr"/>
                          <w:vAlign w:val="center"/>
                        </w:tcPr>
                        <w:p w:rsidR="00E0392C" w:rsidRPr="00EF2DE1" w:rsidRDefault="00E0392C" w:rsidP="00AF6FB5">
                          <w:pPr>
                            <w:keepLines/>
                            <w:jc w:val="center"/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</w:pPr>
                          <w:r w:rsidRPr="00EF2DE1">
                            <w:rPr>
                              <w:rFonts w:ascii="ISOCPEUR" w:hAnsi="ISOCPEUR"/>
                              <w:sz w:val="18"/>
                              <w:szCs w:val="16"/>
                            </w:rPr>
                            <w:t>Инв.№ подп.</w:t>
                          </w:r>
                        </w:p>
                      </w:tc>
                      <w:tc>
                        <w:tcPr>
                          <w:tcW w:w="397" w:type="dxa"/>
                          <w:textDirection w:val="tbRl"/>
                          <w:vAlign w:val="center"/>
                        </w:tcPr>
                        <w:p w:rsidR="00E0392C" w:rsidRPr="00AF6FB5" w:rsidRDefault="00E0392C" w:rsidP="00AF6FB5">
                          <w:pPr>
                            <w:keepLines/>
                            <w:ind w:left="113" w:right="113"/>
                            <w:jc w:val="center"/>
                            <w:rPr>
                              <w:i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c>
                    </w:tr>
                  </w:tbl>
                  <w:p w:rsidR="00E0392C" w:rsidRDefault="00E0392C" w:rsidP="00CB1828"/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2D83" w:rsidRDefault="003C2D8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E8F0D9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9BA38E1"/>
    <w:multiLevelType w:val="multilevel"/>
    <w:tmpl w:val="F92E1260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1D433E2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2567032"/>
    <w:multiLevelType w:val="multilevel"/>
    <w:tmpl w:val="D4D23E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4E25149C"/>
    <w:multiLevelType w:val="multilevel"/>
    <w:tmpl w:val="0CFEABDE"/>
    <w:lvl w:ilvl="0">
      <w:start w:val="1"/>
      <w:numFmt w:val="decimal"/>
      <w:pStyle w:val="a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Restart w:val="0"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  <w:sz w:val="28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5" w15:restartNumberingAfterBreak="0">
    <w:nsid w:val="502F53F7"/>
    <w:multiLevelType w:val="multilevel"/>
    <w:tmpl w:val="8E78053C"/>
    <w:lvl w:ilvl="0">
      <w:start w:val="1"/>
      <w:numFmt w:val="decimal"/>
      <w:pStyle w:val="a0"/>
      <w:suff w:val="space"/>
      <w:lvlText w:val="%1. "/>
      <w:lvlJc w:val="left"/>
      <w:pPr>
        <w:ind w:left="284" w:hanging="28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suff w:val="space"/>
      <w:lvlText w:val="%1.%2.     "/>
      <w:lvlJc w:val="left"/>
      <w:pPr>
        <w:ind w:left="454" w:hanging="454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55614049"/>
    <w:multiLevelType w:val="multilevel"/>
    <w:tmpl w:val="201C4600"/>
    <w:lvl w:ilvl="0">
      <w:start w:val="1"/>
      <w:numFmt w:val="decimal"/>
      <w:pStyle w:val="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72AA35D7"/>
    <w:multiLevelType w:val="singleLevel"/>
    <w:tmpl w:val="5AAE58C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0"/>
  </w:num>
  <w:num w:numId="5">
    <w:abstractNumId w:val="1"/>
  </w:num>
  <w:num w:numId="6">
    <w:abstractNumId w:val="5"/>
  </w:num>
  <w:num w:numId="7">
    <w:abstractNumId w:val="5"/>
  </w:num>
  <w:num w:numId="8">
    <w:abstractNumId w:val="5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5"/>
  </w:num>
  <w:num w:numId="14">
    <w:abstractNumId w:val="6"/>
  </w:num>
  <w:num w:numId="15">
    <w:abstractNumId w:val="6"/>
  </w:num>
  <w:num w:numId="16">
    <w:abstractNumId w:val="6"/>
  </w:num>
  <w:num w:numId="17">
    <w:abstractNumId w:val="4"/>
  </w:num>
  <w:num w:numId="18">
    <w:abstractNumId w:val="5"/>
  </w:num>
  <w:num w:numId="19">
    <w:abstractNumId w:val="4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lignBordersAndEdges/>
  <w:gutterAtTop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119"/>
  <w:drawingGridVerticalSpacing w:val="164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E15"/>
    <w:rsid w:val="00000C5E"/>
    <w:rsid w:val="000060EB"/>
    <w:rsid w:val="00011CD0"/>
    <w:rsid w:val="00023814"/>
    <w:rsid w:val="00025D64"/>
    <w:rsid w:val="00026F0A"/>
    <w:rsid w:val="00031BF0"/>
    <w:rsid w:val="000633FA"/>
    <w:rsid w:val="00065861"/>
    <w:rsid w:val="00076224"/>
    <w:rsid w:val="00082483"/>
    <w:rsid w:val="00091DD7"/>
    <w:rsid w:val="000A38E6"/>
    <w:rsid w:val="000D2A0E"/>
    <w:rsid w:val="000E048D"/>
    <w:rsid w:val="000E1367"/>
    <w:rsid w:val="000F5962"/>
    <w:rsid w:val="00102528"/>
    <w:rsid w:val="00116A3E"/>
    <w:rsid w:val="00151D9B"/>
    <w:rsid w:val="00156ADB"/>
    <w:rsid w:val="00162E2C"/>
    <w:rsid w:val="0017532E"/>
    <w:rsid w:val="0018658F"/>
    <w:rsid w:val="001A05A0"/>
    <w:rsid w:val="001B1B58"/>
    <w:rsid w:val="001B7B09"/>
    <w:rsid w:val="001D2FF6"/>
    <w:rsid w:val="001D3D2C"/>
    <w:rsid w:val="001E6EE8"/>
    <w:rsid w:val="002005C5"/>
    <w:rsid w:val="002216CD"/>
    <w:rsid w:val="0023138D"/>
    <w:rsid w:val="0023407B"/>
    <w:rsid w:val="00252A21"/>
    <w:rsid w:val="00260A6F"/>
    <w:rsid w:val="002631C7"/>
    <w:rsid w:val="0026420A"/>
    <w:rsid w:val="00280256"/>
    <w:rsid w:val="002B7646"/>
    <w:rsid w:val="00302DCF"/>
    <w:rsid w:val="0034066B"/>
    <w:rsid w:val="00342517"/>
    <w:rsid w:val="0035380C"/>
    <w:rsid w:val="00353947"/>
    <w:rsid w:val="003550A7"/>
    <w:rsid w:val="00363DC8"/>
    <w:rsid w:val="0037103A"/>
    <w:rsid w:val="00377283"/>
    <w:rsid w:val="0039127D"/>
    <w:rsid w:val="003B2AC6"/>
    <w:rsid w:val="003B3A79"/>
    <w:rsid w:val="003C2D83"/>
    <w:rsid w:val="003C4660"/>
    <w:rsid w:val="003D43DA"/>
    <w:rsid w:val="003E005A"/>
    <w:rsid w:val="003F0377"/>
    <w:rsid w:val="003F4365"/>
    <w:rsid w:val="004047CA"/>
    <w:rsid w:val="00406F38"/>
    <w:rsid w:val="00425D3C"/>
    <w:rsid w:val="004276DE"/>
    <w:rsid w:val="0043545E"/>
    <w:rsid w:val="00444EE0"/>
    <w:rsid w:val="0048174D"/>
    <w:rsid w:val="00490246"/>
    <w:rsid w:val="004A0056"/>
    <w:rsid w:val="004A4A3A"/>
    <w:rsid w:val="004A4D0E"/>
    <w:rsid w:val="004B10BE"/>
    <w:rsid w:val="004C3B29"/>
    <w:rsid w:val="004E636D"/>
    <w:rsid w:val="004F3BDB"/>
    <w:rsid w:val="004F41D2"/>
    <w:rsid w:val="00511657"/>
    <w:rsid w:val="005202D4"/>
    <w:rsid w:val="00530E8E"/>
    <w:rsid w:val="0053682D"/>
    <w:rsid w:val="00540631"/>
    <w:rsid w:val="00552836"/>
    <w:rsid w:val="00570F78"/>
    <w:rsid w:val="005765FC"/>
    <w:rsid w:val="005B6C72"/>
    <w:rsid w:val="005B71BB"/>
    <w:rsid w:val="005E09F3"/>
    <w:rsid w:val="005F5B0A"/>
    <w:rsid w:val="00643D0A"/>
    <w:rsid w:val="00653496"/>
    <w:rsid w:val="00655141"/>
    <w:rsid w:val="00655EDC"/>
    <w:rsid w:val="0067259D"/>
    <w:rsid w:val="006751E7"/>
    <w:rsid w:val="006768B6"/>
    <w:rsid w:val="00681E89"/>
    <w:rsid w:val="00683222"/>
    <w:rsid w:val="006C2347"/>
    <w:rsid w:val="006C44BF"/>
    <w:rsid w:val="006C44D7"/>
    <w:rsid w:val="006E1FFC"/>
    <w:rsid w:val="006E650D"/>
    <w:rsid w:val="0070219F"/>
    <w:rsid w:val="00706FF5"/>
    <w:rsid w:val="007172C2"/>
    <w:rsid w:val="0073797B"/>
    <w:rsid w:val="007432F1"/>
    <w:rsid w:val="0074429B"/>
    <w:rsid w:val="007469DF"/>
    <w:rsid w:val="00772C85"/>
    <w:rsid w:val="00781E64"/>
    <w:rsid w:val="00796B6B"/>
    <w:rsid w:val="007B620F"/>
    <w:rsid w:val="007C3ACE"/>
    <w:rsid w:val="007C6992"/>
    <w:rsid w:val="007D0218"/>
    <w:rsid w:val="007D4961"/>
    <w:rsid w:val="007D6ED0"/>
    <w:rsid w:val="007E4ADC"/>
    <w:rsid w:val="008422DF"/>
    <w:rsid w:val="00857023"/>
    <w:rsid w:val="008579B1"/>
    <w:rsid w:val="00863360"/>
    <w:rsid w:val="00883D4A"/>
    <w:rsid w:val="008A62EA"/>
    <w:rsid w:val="008B1A32"/>
    <w:rsid w:val="008C01DD"/>
    <w:rsid w:val="008C0487"/>
    <w:rsid w:val="008C20CA"/>
    <w:rsid w:val="0090514F"/>
    <w:rsid w:val="00921E57"/>
    <w:rsid w:val="00946D70"/>
    <w:rsid w:val="009628AF"/>
    <w:rsid w:val="009A6F4F"/>
    <w:rsid w:val="009B0FA9"/>
    <w:rsid w:val="009B3DE0"/>
    <w:rsid w:val="009B43FF"/>
    <w:rsid w:val="009E3C7C"/>
    <w:rsid w:val="00A13682"/>
    <w:rsid w:val="00A44C48"/>
    <w:rsid w:val="00A55FC8"/>
    <w:rsid w:val="00A6719B"/>
    <w:rsid w:val="00A71330"/>
    <w:rsid w:val="00A804B9"/>
    <w:rsid w:val="00A9201F"/>
    <w:rsid w:val="00AA0BAF"/>
    <w:rsid w:val="00AA1AA3"/>
    <w:rsid w:val="00AB25E8"/>
    <w:rsid w:val="00AC6372"/>
    <w:rsid w:val="00AE0E5F"/>
    <w:rsid w:val="00AE4E74"/>
    <w:rsid w:val="00AF6FB5"/>
    <w:rsid w:val="00AF70B4"/>
    <w:rsid w:val="00AF742A"/>
    <w:rsid w:val="00B13A24"/>
    <w:rsid w:val="00B14144"/>
    <w:rsid w:val="00B14A9E"/>
    <w:rsid w:val="00B17D53"/>
    <w:rsid w:val="00B21087"/>
    <w:rsid w:val="00B300AF"/>
    <w:rsid w:val="00B34D35"/>
    <w:rsid w:val="00B51A4F"/>
    <w:rsid w:val="00B61C8F"/>
    <w:rsid w:val="00B66A8A"/>
    <w:rsid w:val="00B67321"/>
    <w:rsid w:val="00B85BEC"/>
    <w:rsid w:val="00BA029A"/>
    <w:rsid w:val="00BA37BC"/>
    <w:rsid w:val="00BA6356"/>
    <w:rsid w:val="00BC6A2D"/>
    <w:rsid w:val="00BD1825"/>
    <w:rsid w:val="00BD63B0"/>
    <w:rsid w:val="00BF1D63"/>
    <w:rsid w:val="00C83102"/>
    <w:rsid w:val="00C8646C"/>
    <w:rsid w:val="00C95605"/>
    <w:rsid w:val="00CA470F"/>
    <w:rsid w:val="00CB09DE"/>
    <w:rsid w:val="00CB1376"/>
    <w:rsid w:val="00CB1828"/>
    <w:rsid w:val="00CC2A7C"/>
    <w:rsid w:val="00CE4CAA"/>
    <w:rsid w:val="00CF49C7"/>
    <w:rsid w:val="00D0340F"/>
    <w:rsid w:val="00D046B6"/>
    <w:rsid w:val="00D05934"/>
    <w:rsid w:val="00D14F36"/>
    <w:rsid w:val="00D16C10"/>
    <w:rsid w:val="00D255E8"/>
    <w:rsid w:val="00D26B20"/>
    <w:rsid w:val="00D32D87"/>
    <w:rsid w:val="00D3586B"/>
    <w:rsid w:val="00D54788"/>
    <w:rsid w:val="00D7321E"/>
    <w:rsid w:val="00D74C7C"/>
    <w:rsid w:val="00D764E0"/>
    <w:rsid w:val="00D77C40"/>
    <w:rsid w:val="00D86A4B"/>
    <w:rsid w:val="00D91D30"/>
    <w:rsid w:val="00DA0651"/>
    <w:rsid w:val="00DC0C9F"/>
    <w:rsid w:val="00DF058A"/>
    <w:rsid w:val="00E0392C"/>
    <w:rsid w:val="00E205F7"/>
    <w:rsid w:val="00E26F4C"/>
    <w:rsid w:val="00E26FAD"/>
    <w:rsid w:val="00E31291"/>
    <w:rsid w:val="00E33363"/>
    <w:rsid w:val="00E51E15"/>
    <w:rsid w:val="00E545FF"/>
    <w:rsid w:val="00E56AE1"/>
    <w:rsid w:val="00E632AD"/>
    <w:rsid w:val="00E649BE"/>
    <w:rsid w:val="00E650E1"/>
    <w:rsid w:val="00E70C7C"/>
    <w:rsid w:val="00E76675"/>
    <w:rsid w:val="00E87588"/>
    <w:rsid w:val="00EC0CF6"/>
    <w:rsid w:val="00EF2B21"/>
    <w:rsid w:val="00EF2DE1"/>
    <w:rsid w:val="00F10784"/>
    <w:rsid w:val="00F23CE7"/>
    <w:rsid w:val="00F27659"/>
    <w:rsid w:val="00F30D3A"/>
    <w:rsid w:val="00F513E5"/>
    <w:rsid w:val="00F72337"/>
    <w:rsid w:val="00F748C2"/>
    <w:rsid w:val="00F76181"/>
    <w:rsid w:val="00F852F1"/>
    <w:rsid w:val="00F923C0"/>
    <w:rsid w:val="00F92FAD"/>
    <w:rsid w:val="00FB34A2"/>
    <w:rsid w:val="00FC5114"/>
    <w:rsid w:val="00FD2E05"/>
    <w:rsid w:val="00FE3515"/>
    <w:rsid w:val="00FE4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36CBDB22"/>
  <w15:docId w15:val="{8C7D4A38-F13B-4458-8ECB-A4A718EA2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655EDC"/>
    <w:rPr>
      <w:rFonts w:ascii="Arial" w:hAnsi="Arial"/>
      <w:sz w:val="24"/>
      <w:szCs w:val="24"/>
    </w:rPr>
  </w:style>
  <w:style w:type="paragraph" w:styleId="1">
    <w:name w:val="heading 1"/>
    <w:basedOn w:val="a1"/>
    <w:next w:val="2"/>
    <w:link w:val="10"/>
    <w:uiPriority w:val="9"/>
    <w:qFormat/>
    <w:rsid w:val="00655EDC"/>
    <w:pPr>
      <w:keepNext/>
      <w:numPr>
        <w:numId w:val="16"/>
      </w:numPr>
      <w:tabs>
        <w:tab w:val="clear" w:pos="567"/>
        <w:tab w:val="num" w:pos="360"/>
      </w:tabs>
      <w:spacing w:before="360" w:after="240"/>
      <w:ind w:left="360" w:hanging="360"/>
      <w:outlineLvl w:val="0"/>
    </w:pPr>
    <w:rPr>
      <w:b/>
      <w:bCs/>
      <w:caps/>
      <w:kern w:val="32"/>
      <w:sz w:val="28"/>
      <w:szCs w:val="28"/>
    </w:rPr>
  </w:style>
  <w:style w:type="paragraph" w:styleId="2">
    <w:name w:val="heading 2"/>
    <w:basedOn w:val="a1"/>
    <w:next w:val="3"/>
    <w:qFormat/>
    <w:rsid w:val="00655EDC"/>
    <w:pPr>
      <w:keepNext/>
      <w:keepLines/>
      <w:numPr>
        <w:ilvl w:val="1"/>
        <w:numId w:val="16"/>
      </w:numPr>
      <w:tabs>
        <w:tab w:val="clear" w:pos="567"/>
        <w:tab w:val="num" w:pos="360"/>
      </w:tabs>
      <w:spacing w:before="120" w:after="120"/>
      <w:ind w:left="360" w:hanging="360"/>
      <w:outlineLvl w:val="1"/>
    </w:pPr>
    <w:rPr>
      <w:b/>
      <w:bCs/>
      <w:iCs/>
      <w:sz w:val="28"/>
      <w:szCs w:val="28"/>
    </w:rPr>
  </w:style>
  <w:style w:type="paragraph" w:styleId="3">
    <w:name w:val="heading 3"/>
    <w:basedOn w:val="a1"/>
    <w:next w:val="a2"/>
    <w:qFormat/>
    <w:rsid w:val="00655EDC"/>
    <w:pPr>
      <w:keepNext/>
      <w:numPr>
        <w:ilvl w:val="2"/>
        <w:numId w:val="16"/>
      </w:numPr>
      <w:tabs>
        <w:tab w:val="clear" w:pos="851"/>
        <w:tab w:val="num" w:pos="360"/>
      </w:tabs>
      <w:ind w:left="360" w:hanging="360"/>
      <w:outlineLvl w:val="2"/>
    </w:pPr>
    <w:rPr>
      <w:rFonts w:cs="Arial"/>
      <w:b/>
      <w:bCs/>
      <w:i/>
      <w:szCs w:val="26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2">
    <w:name w:val="Body Text"/>
    <w:basedOn w:val="a1"/>
    <w:rsid w:val="00AA0BAF"/>
    <w:pPr>
      <w:spacing w:before="60" w:after="60"/>
      <w:ind w:firstLine="567"/>
      <w:jc w:val="both"/>
    </w:pPr>
  </w:style>
  <w:style w:type="paragraph" w:styleId="a6">
    <w:name w:val="footer"/>
    <w:basedOn w:val="a1"/>
    <w:rsid w:val="00655EDC"/>
    <w:pPr>
      <w:tabs>
        <w:tab w:val="center" w:pos="4677"/>
        <w:tab w:val="right" w:pos="9355"/>
      </w:tabs>
      <w:spacing w:before="60"/>
    </w:pPr>
    <w:rPr>
      <w:sz w:val="16"/>
    </w:rPr>
  </w:style>
  <w:style w:type="paragraph" w:styleId="a7">
    <w:name w:val="header"/>
    <w:basedOn w:val="a1"/>
    <w:rsid w:val="00655EDC"/>
    <w:pPr>
      <w:tabs>
        <w:tab w:val="center" w:pos="4677"/>
        <w:tab w:val="right" w:pos="9355"/>
      </w:tabs>
    </w:pPr>
  </w:style>
  <w:style w:type="paragraph" w:customStyle="1" w:styleId="a8">
    <w:name w:val="Текст таблицы"/>
    <w:basedOn w:val="a1"/>
    <w:rsid w:val="00655EDC"/>
    <w:pPr>
      <w:keepLines/>
    </w:pPr>
    <w:rPr>
      <w:iCs/>
      <w:sz w:val="20"/>
      <w:lang w:val="en-US"/>
    </w:rPr>
  </w:style>
  <w:style w:type="paragraph" w:styleId="a">
    <w:name w:val="List Number"/>
    <w:basedOn w:val="a1"/>
    <w:rsid w:val="00AA0BAF"/>
    <w:pPr>
      <w:numPr>
        <w:numId w:val="20"/>
      </w:numPr>
      <w:spacing w:beforeLines="60" w:before="60" w:afterLines="60" w:after="60"/>
    </w:pPr>
  </w:style>
  <w:style w:type="paragraph" w:styleId="a9">
    <w:name w:val="caption"/>
    <w:basedOn w:val="a1"/>
    <w:qFormat/>
    <w:rsid w:val="00655EDC"/>
    <w:pPr>
      <w:jc w:val="center"/>
    </w:pPr>
    <w:rPr>
      <w:sz w:val="20"/>
    </w:rPr>
  </w:style>
  <w:style w:type="paragraph" w:customStyle="1" w:styleId="aa">
    <w:name w:val="Рисунок"/>
    <w:basedOn w:val="a1"/>
    <w:rsid w:val="00655EDC"/>
    <w:pPr>
      <w:jc w:val="center"/>
    </w:pPr>
  </w:style>
  <w:style w:type="paragraph" w:customStyle="1" w:styleId="ab">
    <w:name w:val="Основной текст без отступа"/>
    <w:basedOn w:val="a2"/>
    <w:rsid w:val="00AB25E8"/>
    <w:pPr>
      <w:ind w:firstLine="0"/>
    </w:pPr>
  </w:style>
  <w:style w:type="paragraph" w:styleId="ac">
    <w:name w:val="Title"/>
    <w:basedOn w:val="a1"/>
    <w:qFormat/>
    <w:rsid w:val="00CB1376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0606">
    <w:name w:val="Стиль Нумерованный список + Перед:  0.6 ст. После:  0.6 ст."/>
    <w:basedOn w:val="a"/>
    <w:rsid w:val="00AA0BAF"/>
    <w:pPr>
      <w:numPr>
        <w:numId w:val="0"/>
      </w:numPr>
      <w:spacing w:before="144" w:after="144"/>
      <w:jc w:val="both"/>
    </w:pPr>
    <w:rPr>
      <w:szCs w:val="20"/>
    </w:rPr>
  </w:style>
  <w:style w:type="table" w:styleId="ad">
    <w:name w:val="Table Grid"/>
    <w:basedOn w:val="a4"/>
    <w:rsid w:val="00921E57"/>
    <w:pPr>
      <w:keepLine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0">
    <w:name w:val="Нумерованный список таблицы"/>
    <w:basedOn w:val="a"/>
    <w:rsid w:val="00655EDC"/>
    <w:pPr>
      <w:numPr>
        <w:numId w:val="18"/>
      </w:numPr>
      <w:spacing w:beforeLines="0" w:before="0" w:afterLines="0" w:after="0"/>
      <w:ind w:left="454" w:hanging="454"/>
      <w:jc w:val="center"/>
    </w:pPr>
    <w:rPr>
      <w:sz w:val="20"/>
      <w:szCs w:val="20"/>
    </w:rPr>
  </w:style>
  <w:style w:type="paragraph" w:customStyle="1" w:styleId="11">
    <w:name w:val="Заголовок1"/>
    <w:basedOn w:val="1"/>
    <w:next w:val="a2"/>
    <w:rsid w:val="00AA0BAF"/>
    <w:pPr>
      <w:numPr>
        <w:numId w:val="0"/>
      </w:numPr>
      <w:jc w:val="center"/>
    </w:pPr>
  </w:style>
  <w:style w:type="paragraph" w:customStyle="1" w:styleId="ae">
    <w:name w:val="Название таблицы"/>
    <w:basedOn w:val="a9"/>
    <w:next w:val="a8"/>
    <w:rsid w:val="00655EDC"/>
    <w:pPr>
      <w:keepNext/>
      <w:keepLines/>
      <w:ind w:right="851"/>
      <w:jc w:val="right"/>
    </w:pPr>
    <w:rPr>
      <w:sz w:val="24"/>
    </w:rPr>
  </w:style>
  <w:style w:type="character" w:styleId="af">
    <w:name w:val="page number"/>
    <w:basedOn w:val="a3"/>
    <w:rsid w:val="00655EDC"/>
  </w:style>
  <w:style w:type="paragraph" w:styleId="12">
    <w:name w:val="toc 1"/>
    <w:basedOn w:val="a1"/>
    <w:next w:val="a1"/>
    <w:autoRedefine/>
    <w:semiHidden/>
    <w:rsid w:val="00655EDC"/>
    <w:pPr>
      <w:tabs>
        <w:tab w:val="right" w:leader="dot" w:pos="10195"/>
      </w:tabs>
      <w:ind w:left="851" w:hanging="567"/>
    </w:pPr>
    <w:rPr>
      <w:bCs/>
      <w:caps/>
    </w:rPr>
  </w:style>
  <w:style w:type="paragraph" w:styleId="20">
    <w:name w:val="toc 2"/>
    <w:basedOn w:val="a1"/>
    <w:next w:val="a1"/>
    <w:autoRedefine/>
    <w:semiHidden/>
    <w:rsid w:val="00655EDC"/>
    <w:pPr>
      <w:ind w:left="567"/>
    </w:pPr>
  </w:style>
  <w:style w:type="paragraph" w:styleId="30">
    <w:name w:val="toc 3"/>
    <w:basedOn w:val="a1"/>
    <w:next w:val="a1"/>
    <w:autoRedefine/>
    <w:semiHidden/>
    <w:rsid w:val="00655EDC"/>
    <w:pPr>
      <w:ind w:left="1418"/>
    </w:pPr>
  </w:style>
  <w:style w:type="paragraph" w:styleId="4">
    <w:name w:val="toc 4"/>
    <w:basedOn w:val="a1"/>
    <w:next w:val="a1"/>
    <w:autoRedefine/>
    <w:semiHidden/>
    <w:rsid w:val="00655EDC"/>
    <w:pPr>
      <w:ind w:left="720"/>
    </w:pPr>
  </w:style>
  <w:style w:type="paragraph" w:styleId="5">
    <w:name w:val="toc 5"/>
    <w:basedOn w:val="a1"/>
    <w:next w:val="a1"/>
    <w:autoRedefine/>
    <w:semiHidden/>
    <w:rsid w:val="00655EDC"/>
    <w:pPr>
      <w:ind w:left="960"/>
    </w:pPr>
  </w:style>
  <w:style w:type="paragraph" w:styleId="6">
    <w:name w:val="toc 6"/>
    <w:basedOn w:val="a1"/>
    <w:next w:val="a1"/>
    <w:autoRedefine/>
    <w:semiHidden/>
    <w:rsid w:val="00655EDC"/>
    <w:pPr>
      <w:ind w:left="1200"/>
    </w:pPr>
  </w:style>
  <w:style w:type="paragraph" w:styleId="7">
    <w:name w:val="toc 7"/>
    <w:basedOn w:val="a1"/>
    <w:next w:val="a1"/>
    <w:autoRedefine/>
    <w:semiHidden/>
    <w:rsid w:val="00655EDC"/>
    <w:pPr>
      <w:ind w:left="1440"/>
    </w:pPr>
  </w:style>
  <w:style w:type="paragraph" w:styleId="8">
    <w:name w:val="toc 8"/>
    <w:basedOn w:val="a1"/>
    <w:next w:val="a1"/>
    <w:autoRedefine/>
    <w:semiHidden/>
    <w:rsid w:val="00655EDC"/>
    <w:pPr>
      <w:ind w:left="1680"/>
    </w:pPr>
  </w:style>
  <w:style w:type="paragraph" w:styleId="9">
    <w:name w:val="toc 9"/>
    <w:basedOn w:val="a1"/>
    <w:next w:val="a1"/>
    <w:autoRedefine/>
    <w:semiHidden/>
    <w:rsid w:val="00655EDC"/>
    <w:pPr>
      <w:ind w:left="1920"/>
    </w:pPr>
  </w:style>
  <w:style w:type="paragraph" w:styleId="21">
    <w:name w:val="Body Text 2"/>
    <w:basedOn w:val="a1"/>
    <w:rsid w:val="00655EDC"/>
    <w:pPr>
      <w:jc w:val="center"/>
    </w:pPr>
    <w:rPr>
      <w:rFonts w:cs="Arial"/>
      <w:sz w:val="16"/>
      <w:lang w:val="en-US"/>
    </w:rPr>
  </w:style>
  <w:style w:type="paragraph" w:customStyle="1" w:styleId="af0">
    <w:name w:val="Шапка таблицы"/>
    <w:basedOn w:val="a8"/>
    <w:rsid w:val="00655EDC"/>
    <w:pPr>
      <w:keepNext/>
      <w:jc w:val="center"/>
    </w:pPr>
    <w:rPr>
      <w:b/>
      <w:lang w:val="ru-RU"/>
    </w:rPr>
  </w:style>
  <w:style w:type="character" w:styleId="af1">
    <w:name w:val="Hyperlink"/>
    <w:rsid w:val="00B300AF"/>
    <w:rPr>
      <w:color w:val="0000FF"/>
      <w:u w:val="single"/>
    </w:rPr>
  </w:style>
  <w:style w:type="paragraph" w:styleId="af2">
    <w:name w:val="Balloon Text"/>
    <w:basedOn w:val="a1"/>
    <w:semiHidden/>
    <w:rsid w:val="00F23CE7"/>
    <w:rPr>
      <w:rFonts w:ascii="Tahoma" w:hAnsi="Tahoma" w:cs="Tahoma"/>
      <w:sz w:val="16"/>
      <w:szCs w:val="16"/>
    </w:rPr>
  </w:style>
  <w:style w:type="paragraph" w:customStyle="1" w:styleId="120">
    <w:name w:val="Штамп 12"/>
    <w:basedOn w:val="a1"/>
    <w:rsid w:val="00B66A8A"/>
    <w:pPr>
      <w:jc w:val="center"/>
    </w:pPr>
    <w:rPr>
      <w:rFonts w:ascii="Times New Roman" w:hAnsi="Times New Roman"/>
      <w:szCs w:val="32"/>
    </w:rPr>
  </w:style>
  <w:style w:type="paragraph" w:customStyle="1" w:styleId="100">
    <w:name w:val="Штамп 10"/>
    <w:basedOn w:val="a1"/>
    <w:rsid w:val="00B66A8A"/>
    <w:pPr>
      <w:jc w:val="center"/>
    </w:pPr>
    <w:rPr>
      <w:rFonts w:ascii="Times New Roman" w:hAnsi="Times New Roman"/>
      <w:sz w:val="20"/>
      <w:szCs w:val="32"/>
    </w:rPr>
  </w:style>
  <w:style w:type="character" w:customStyle="1" w:styleId="10">
    <w:name w:val="Заголовок 1 Знак"/>
    <w:basedOn w:val="a3"/>
    <w:link w:val="1"/>
    <w:uiPriority w:val="9"/>
    <w:rsid w:val="00B21087"/>
    <w:rPr>
      <w:rFonts w:ascii="Arial" w:hAnsi="Arial"/>
      <w:b/>
      <w:bCs/>
      <w:caps/>
      <w:kern w:val="3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8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4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Nanosoft\nanoCAD%20&#1057;&#1050;&#1057;%20x64%208.2\Report\Equip\A3(420x297)_form3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A3(420x297)_form3</Template>
  <TotalTime>2</TotalTime>
  <Pages>1</Pages>
  <Words>282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Шаблон документа</vt:lpstr>
    </vt:vector>
  </TitlesOfParts>
  <Company>ИЭК</Company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документа</dc:title>
  <dc:subject>Шаблон спецификации А3</dc:subject>
  <dc:creator>m.Trish</dc:creator>
  <cp:keywords/>
  <dc:description/>
  <cp:lastModifiedBy>Абдрахманов Руслан Рафитович</cp:lastModifiedBy>
  <cp:revision>3</cp:revision>
  <cp:lastPrinted>2020-04-24T09:03:00Z</cp:lastPrinted>
  <dcterms:created xsi:type="dcterms:W3CDTF">2026-06-19T10:45:00Z</dcterms:created>
  <dcterms:modified xsi:type="dcterms:W3CDTF">2026-06-19T11:20:00Z</dcterms:modified>
</cp:coreProperties>
</file>